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506"/>
        <w:gridCol w:w="791"/>
        <w:gridCol w:w="699"/>
        <w:gridCol w:w="1473"/>
        <w:gridCol w:w="895"/>
        <w:gridCol w:w="536"/>
        <w:gridCol w:w="1492"/>
        <w:gridCol w:w="950"/>
        <w:gridCol w:w="577"/>
        <w:gridCol w:w="1566"/>
      </w:tblGrid>
      <w:tr w:rsidR="007614ED" w14:paraId="3CE57243" w14:textId="77777777" w:rsidTr="002837AF">
        <w:trPr>
          <w:trHeight w:val="1798"/>
        </w:trPr>
        <w:tc>
          <w:tcPr>
            <w:tcW w:w="590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6002EE" w14:textId="1A758B4D" w:rsidR="00044B65" w:rsidRPr="0079399D" w:rsidRDefault="00B7516B">
            <w:pPr>
              <w:rPr>
                <w:b/>
                <w:color w:val="00B050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7" behindDoc="0" locked="0" layoutInCell="1" allowOverlap="1" wp14:anchorId="6F0CFEF1" wp14:editId="67FDDAEE">
                  <wp:simplePos x="0" y="0"/>
                  <wp:positionH relativeFrom="margin">
                    <wp:posOffset>2393066</wp:posOffset>
                  </wp:positionH>
                  <wp:positionV relativeFrom="paragraph">
                    <wp:posOffset>-116172</wp:posOffset>
                  </wp:positionV>
                  <wp:extent cx="1686052" cy="1442955"/>
                  <wp:effectExtent l="0" t="0" r="0" b="5080"/>
                  <wp:wrapNone/>
                  <wp:docPr id="829752361" name="Bilde 829752361" descr="11.768 barn i Viken er med på årets hoppetaukonkurranse - Eikernytt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.768 barn i Viken er med på årets hoppetaukonkurranse - Eikernytt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52" cy="144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B65" w:rsidRPr="0079399D">
              <w:rPr>
                <w:b/>
                <w:bCs/>
                <w:color w:val="00B050"/>
                <w:sz w:val="56"/>
                <w:szCs w:val="56"/>
              </w:rPr>
              <w:t xml:space="preserve">VEKEPLAN FOR </w:t>
            </w:r>
            <w:r w:rsidR="00B06ACC">
              <w:br/>
            </w:r>
            <w:r w:rsidR="00044B65" w:rsidRPr="0079399D">
              <w:rPr>
                <w:b/>
                <w:bCs/>
                <w:color w:val="00B050"/>
                <w:sz w:val="56"/>
                <w:szCs w:val="56"/>
              </w:rPr>
              <w:t>4.TRINN</w:t>
            </w:r>
            <w:r w:rsidR="00D93676" w:rsidRPr="0079399D">
              <w:rPr>
                <w:b/>
                <w:bCs/>
                <w:color w:val="00B050"/>
                <w:sz w:val="56"/>
                <w:szCs w:val="56"/>
              </w:rPr>
              <w:t xml:space="preserve"> </w:t>
            </w:r>
            <w:r w:rsidR="00D93676" w:rsidRPr="0079399D">
              <w:rPr>
                <w:b/>
                <w:bCs/>
                <w:color w:val="00B050"/>
                <w:sz w:val="28"/>
                <w:szCs w:val="28"/>
              </w:rPr>
              <w:t xml:space="preserve">veke </w:t>
            </w:r>
            <w:r w:rsidR="002837AF">
              <w:rPr>
                <w:b/>
                <w:bCs/>
                <w:color w:val="00B050"/>
                <w:sz w:val="28"/>
                <w:szCs w:val="28"/>
              </w:rPr>
              <w:t>18 og</w:t>
            </w:r>
            <w:r w:rsidR="002837AF" w:rsidRPr="002837A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837AF" w:rsidRPr="002837AF">
              <w:rPr>
                <w:b/>
                <w:bCs/>
                <w:color w:val="4472C4" w:themeColor="accent1"/>
                <w:sz w:val="28"/>
                <w:szCs w:val="28"/>
              </w:rPr>
              <w:t>1</w:t>
            </w:r>
            <w:r w:rsidR="002837AF" w:rsidRPr="002837AF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  <w:p w14:paraId="799CBCBA" w14:textId="50812AE6" w:rsidR="00044B65" w:rsidRPr="00044B65" w:rsidRDefault="0026088B">
            <w:r>
              <w:rPr>
                <w:b/>
                <w:bCs/>
                <w:color w:val="00B050"/>
                <w:sz w:val="56"/>
                <w:szCs w:val="56"/>
              </w:rPr>
              <w:t xml:space="preserve">29.april – </w:t>
            </w:r>
            <w:r w:rsidRPr="002837AF">
              <w:rPr>
                <w:b/>
                <w:bCs/>
                <w:color w:val="FF0000"/>
                <w:sz w:val="56"/>
                <w:szCs w:val="56"/>
              </w:rPr>
              <w:t>8.m</w:t>
            </w:r>
            <w:r w:rsidRPr="002837AF">
              <w:rPr>
                <w:b/>
                <w:bCs/>
                <w:color w:val="4472C4" w:themeColor="accent1"/>
                <w:sz w:val="56"/>
                <w:szCs w:val="56"/>
              </w:rPr>
              <w:t>a</w:t>
            </w:r>
            <w:r w:rsidRPr="002837AF">
              <w:rPr>
                <w:b/>
                <w:bCs/>
                <w:color w:val="FF0000"/>
                <w:sz w:val="56"/>
                <w:szCs w:val="56"/>
              </w:rPr>
              <w:t>i</w:t>
            </w:r>
          </w:p>
        </w:tc>
        <w:tc>
          <w:tcPr>
            <w:tcW w:w="458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38B0D9" w14:textId="3B3279C0" w:rsidR="00D93676" w:rsidRPr="00EB67AD" w:rsidRDefault="00B7516B" w:rsidP="003126C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1" behindDoc="0" locked="0" layoutInCell="1" allowOverlap="1" wp14:anchorId="6E871BC2" wp14:editId="6D5239B2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-410228</wp:posOffset>
                  </wp:positionV>
                  <wp:extent cx="2436638" cy="1725054"/>
                  <wp:effectExtent l="0" t="0" r="1905" b="8890"/>
                  <wp:wrapNone/>
                  <wp:docPr id="100059752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638" cy="1725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16B" w14:paraId="4DCC8639" w14:textId="77777777" w:rsidTr="00DF6529">
        <w:tc>
          <w:tcPr>
            <w:tcW w:w="15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</w:tcPr>
          <w:p w14:paraId="495D50E0" w14:textId="0AA56BAF" w:rsidR="0026088B" w:rsidRPr="0033329D" w:rsidRDefault="0026088B" w:rsidP="003A4E7E">
            <w:pPr>
              <w:jc w:val="center"/>
              <w:rPr>
                <w:b/>
                <w:bCs/>
                <w:color w:val="000000" w:themeColor="text1"/>
              </w:rPr>
            </w:pPr>
            <w:r w:rsidRPr="0033329D">
              <w:rPr>
                <w:b/>
                <w:bCs/>
                <w:color w:val="000000" w:themeColor="text1"/>
              </w:rPr>
              <w:t>MÅNDAG</w:t>
            </w:r>
            <w:r>
              <w:rPr>
                <w:b/>
                <w:bCs/>
                <w:color w:val="000000" w:themeColor="text1"/>
              </w:rPr>
              <w:t xml:space="preserve"> 29.april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92D050"/>
          </w:tcPr>
          <w:p w14:paraId="1BF487BB" w14:textId="4D1E0E29" w:rsidR="0026088B" w:rsidRPr="0033329D" w:rsidRDefault="0026088B" w:rsidP="003A4E7E">
            <w:pPr>
              <w:jc w:val="center"/>
              <w:rPr>
                <w:b/>
                <w:bCs/>
                <w:color w:val="000000" w:themeColor="text1"/>
              </w:rPr>
            </w:pPr>
            <w:r w:rsidRPr="0033329D">
              <w:rPr>
                <w:b/>
                <w:bCs/>
                <w:color w:val="000000" w:themeColor="text1"/>
              </w:rPr>
              <w:t>TYSDAG</w:t>
            </w:r>
            <w:r>
              <w:rPr>
                <w:b/>
                <w:bCs/>
                <w:color w:val="000000" w:themeColor="text1"/>
              </w:rPr>
              <w:br/>
              <w:t>30.april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14:paraId="72367C04" w14:textId="77777777" w:rsidR="0026088B" w:rsidRDefault="0026088B" w:rsidP="003A4E7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TORSDAG</w:t>
            </w:r>
          </w:p>
          <w:p w14:paraId="0F07C90F" w14:textId="125BFC45" w:rsidR="0026088B" w:rsidRPr="0033329D" w:rsidRDefault="0026088B" w:rsidP="003A4E7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2.mai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36368F66" w14:textId="59168E56" w:rsidR="0026088B" w:rsidRPr="0033329D" w:rsidRDefault="0026088B" w:rsidP="003A4E7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FREDAG</w:t>
            </w:r>
            <w:r>
              <w:rPr>
                <w:b/>
                <w:bCs/>
                <w:color w:val="000000" w:themeColor="text1"/>
              </w:rPr>
              <w:br/>
              <w:t>3.mai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38B8F9CD" w14:textId="58D8AB12" w:rsidR="0026088B" w:rsidRPr="0033329D" w:rsidRDefault="0026088B" w:rsidP="003A4E7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MÅNDAG</w:t>
            </w:r>
            <w:r>
              <w:rPr>
                <w:b/>
                <w:bCs/>
                <w:color w:val="000000" w:themeColor="text1"/>
              </w:rPr>
              <w:br/>
              <w:t>6.mai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142A2AFE" w14:textId="1E5AF41B" w:rsidR="0026088B" w:rsidRPr="0033329D" w:rsidRDefault="0026088B" w:rsidP="003A4E7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TYSDAG</w:t>
            </w:r>
            <w:r>
              <w:rPr>
                <w:b/>
                <w:bCs/>
                <w:color w:val="000000" w:themeColor="text1"/>
              </w:rPr>
              <w:br/>
              <w:t>7.mai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</w:tcPr>
          <w:p w14:paraId="2B53ED8A" w14:textId="2B32540C" w:rsidR="0026088B" w:rsidRPr="0033329D" w:rsidRDefault="0026088B" w:rsidP="003A4E7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ONSDAG</w:t>
            </w:r>
            <w:r>
              <w:rPr>
                <w:b/>
                <w:bCs/>
                <w:color w:val="000000" w:themeColor="text1"/>
              </w:rPr>
              <w:br/>
              <w:t>8.mai</w:t>
            </w:r>
          </w:p>
        </w:tc>
      </w:tr>
      <w:tr w:rsidR="00B7516B" w14:paraId="710BD929" w14:textId="77777777" w:rsidTr="00DF6529">
        <w:trPr>
          <w:trHeight w:val="977"/>
        </w:trPr>
        <w:tc>
          <w:tcPr>
            <w:tcW w:w="1506" w:type="dxa"/>
            <w:tcBorders>
              <w:top w:val="single" w:sz="12" w:space="0" w:color="auto"/>
              <w:left w:val="single" w:sz="18" w:space="0" w:color="auto"/>
            </w:tcBorders>
            <w:shd w:val="clear" w:color="auto" w:fill="D0F1C1"/>
          </w:tcPr>
          <w:p w14:paraId="3A46104D" w14:textId="7A292FDA" w:rsidR="0026088B" w:rsidRPr="007614ED" w:rsidRDefault="00EB170D" w:rsidP="002608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4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Stasjonar</w:t>
            </w:r>
            <w:proofErr w:type="spellEnd"/>
            <w:r w:rsidRPr="007614E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7614ED">
              <w:rPr>
                <w:rFonts w:asciiTheme="minorHAnsi" w:hAnsiTheme="minorHAnsi" w:cstheme="minorHAnsi"/>
                <w:sz w:val="18"/>
                <w:szCs w:val="18"/>
              </w:rPr>
              <w:t>Leselekse</w:t>
            </w:r>
            <w:proofErr w:type="spellEnd"/>
            <w:r w:rsidR="007614ED" w:rsidRPr="007614ED">
              <w:rPr>
                <w:rFonts w:asciiTheme="minorHAnsi" w:hAnsiTheme="minorHAnsi" w:cstheme="minorHAnsi"/>
                <w:sz w:val="18"/>
                <w:szCs w:val="18"/>
              </w:rPr>
              <w:t xml:space="preserve"> 109-113</w:t>
            </w:r>
            <w:r w:rsidRPr="007614ED">
              <w:rPr>
                <w:rFonts w:asciiTheme="minorHAnsi" w:hAnsiTheme="minorHAnsi" w:cstheme="minorHAnsi"/>
                <w:sz w:val="18"/>
                <w:szCs w:val="18"/>
              </w:rPr>
              <w:br/>
              <w:t>Hopp for livet</w:t>
            </w:r>
            <w:r w:rsidRPr="007614ED">
              <w:rPr>
                <w:rFonts w:asciiTheme="minorHAnsi" w:hAnsiTheme="minorHAnsi" w:cstheme="minorHAnsi"/>
                <w:sz w:val="18"/>
                <w:szCs w:val="18"/>
              </w:rPr>
              <w:br/>
              <w:t>Val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D0F1C1"/>
          </w:tcPr>
          <w:p w14:paraId="2CEC1A6A" w14:textId="5680D6DB" w:rsidR="0026088B" w:rsidRPr="007614ED" w:rsidRDefault="0026088B" w:rsidP="007614E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14ED">
              <w:rPr>
                <w:b/>
                <w:bCs/>
                <w:sz w:val="20"/>
                <w:szCs w:val="20"/>
              </w:rPr>
              <w:t>NORSK  BM</w:t>
            </w:r>
            <w:proofErr w:type="gramEnd"/>
            <w:r w:rsidRPr="007614ED">
              <w:rPr>
                <w:b/>
                <w:bCs/>
                <w:sz w:val="20"/>
                <w:szCs w:val="20"/>
              </w:rPr>
              <w:t>-NN</w:t>
            </w:r>
            <w:r w:rsidR="007614ED" w:rsidRPr="007614ED">
              <w:rPr>
                <w:sz w:val="20"/>
                <w:szCs w:val="20"/>
              </w:rPr>
              <w:br/>
            </w:r>
            <w:proofErr w:type="spellStart"/>
            <w:r w:rsidR="007614ED" w:rsidRPr="007614ED">
              <w:rPr>
                <w:sz w:val="16"/>
                <w:szCs w:val="16"/>
              </w:rPr>
              <w:t>Ordriket</w:t>
            </w:r>
            <w:proofErr w:type="spellEnd"/>
            <w:r w:rsidR="007614ED" w:rsidRPr="007614ED">
              <w:rPr>
                <w:sz w:val="16"/>
                <w:szCs w:val="16"/>
              </w:rPr>
              <w:t xml:space="preserve"> arbeidsbok 76-77</w:t>
            </w:r>
            <w:r w:rsidR="007614ED" w:rsidRPr="007614ED">
              <w:rPr>
                <w:sz w:val="20"/>
                <w:szCs w:val="20"/>
              </w:rPr>
              <w:br/>
              <w:t xml:space="preserve">Å skildre </w:t>
            </w:r>
            <w:proofErr w:type="spellStart"/>
            <w:r w:rsidR="007614ED" w:rsidRPr="007614ED">
              <w:rPr>
                <w:sz w:val="20"/>
                <w:szCs w:val="20"/>
              </w:rPr>
              <w:t>noko</w:t>
            </w:r>
            <w:proofErr w:type="spellEnd"/>
          </w:p>
        </w:tc>
        <w:tc>
          <w:tcPr>
            <w:tcW w:w="1473" w:type="dxa"/>
            <w:tcBorders>
              <w:top w:val="single" w:sz="12" w:space="0" w:color="auto"/>
              <w:left w:val="single" w:sz="24" w:space="0" w:color="auto"/>
            </w:tcBorders>
            <w:shd w:val="clear" w:color="auto" w:fill="D0F1C1"/>
          </w:tcPr>
          <w:p w14:paraId="78BE1013" w14:textId="70813A60" w:rsidR="0026088B" w:rsidRPr="00C1583F" w:rsidRDefault="00EB170D" w:rsidP="00EB170D">
            <w:pPr>
              <w:jc w:val="center"/>
            </w:pPr>
            <w:r>
              <w:rPr>
                <w:b/>
                <w:bCs/>
              </w:rPr>
              <w:t>Engelsk</w:t>
            </w:r>
            <w:r>
              <w:rPr>
                <w:b/>
                <w:bCs/>
              </w:rPr>
              <w:br/>
            </w:r>
            <w:r w:rsidRPr="007614ED">
              <w:rPr>
                <w:sz w:val="20"/>
                <w:szCs w:val="20"/>
              </w:rPr>
              <w:t xml:space="preserve">Springtime-test </w:t>
            </w:r>
            <w:r w:rsidRPr="007614ED">
              <w:rPr>
                <w:sz w:val="20"/>
                <w:szCs w:val="20"/>
              </w:rPr>
              <w:br/>
              <w:t xml:space="preserve">At </w:t>
            </w:r>
            <w:proofErr w:type="spellStart"/>
            <w:r w:rsidRPr="007614ED">
              <w:rPr>
                <w:sz w:val="20"/>
                <w:szCs w:val="20"/>
              </w:rPr>
              <w:t>the</w:t>
            </w:r>
            <w:proofErr w:type="spellEnd"/>
            <w:r w:rsidRPr="007614ED">
              <w:rPr>
                <w:sz w:val="20"/>
                <w:szCs w:val="20"/>
              </w:rPr>
              <w:t xml:space="preserve"> Zoo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shd w:val="clear" w:color="auto" w:fill="D0F1C1"/>
          </w:tcPr>
          <w:p w14:paraId="3D7FBD85" w14:textId="6F6E7430" w:rsidR="0026088B" w:rsidRPr="00E66ED2" w:rsidRDefault="00E66ED2" w:rsidP="00E66ED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9" behindDoc="0" locked="0" layoutInCell="1" allowOverlap="1" wp14:anchorId="07F07F0F" wp14:editId="707FCDE6">
                  <wp:simplePos x="0" y="0"/>
                  <wp:positionH relativeFrom="column">
                    <wp:posOffset>357765</wp:posOffset>
                  </wp:positionH>
                  <wp:positionV relativeFrom="paragraph">
                    <wp:posOffset>152569</wp:posOffset>
                  </wp:positionV>
                  <wp:extent cx="444034" cy="475700"/>
                  <wp:effectExtent l="0" t="0" r="0" b="635"/>
                  <wp:wrapNone/>
                  <wp:docPr id="76047860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34" cy="47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B170D">
              <w:rPr>
                <w:b/>
                <w:bCs/>
              </w:rPr>
              <w:t>KogH</w:t>
            </w:r>
            <w:proofErr w:type="spellEnd"/>
            <w:r w:rsidR="000A02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EB170D" w:rsidRPr="00E66ED2">
              <w:rPr>
                <w:sz w:val="16"/>
                <w:szCs w:val="16"/>
              </w:rPr>
              <w:t>Tre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="00EB170D" w:rsidRPr="00E66ED2">
              <w:rPr>
                <w:sz w:val="16"/>
                <w:szCs w:val="16"/>
              </w:rPr>
              <w:t>figurer</w:t>
            </w:r>
          </w:p>
          <w:p w14:paraId="3AF5BE64" w14:textId="7B6C43E1" w:rsidR="000A02C5" w:rsidRPr="00C1583F" w:rsidRDefault="000A02C5" w:rsidP="00E66ED2">
            <w:r w:rsidRPr="00E66ED2">
              <w:rPr>
                <w:sz w:val="16"/>
                <w:szCs w:val="16"/>
              </w:rPr>
              <w:t xml:space="preserve">+ mai </w:t>
            </w:r>
            <w:r w:rsidR="00E66ED2">
              <w:rPr>
                <w:sz w:val="16"/>
                <w:szCs w:val="16"/>
              </w:rPr>
              <w:br/>
            </w:r>
            <w:r w:rsidRPr="00E66ED2">
              <w:rPr>
                <w:sz w:val="16"/>
                <w:szCs w:val="16"/>
              </w:rPr>
              <w:t>pynt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7B9241" w14:textId="2F0BB6D6" w:rsidR="0026088B" w:rsidRPr="007605B4" w:rsidRDefault="00EB170D" w:rsidP="00FD7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STASJONAR</w:t>
            </w:r>
            <w:r w:rsidR="0026088B">
              <w:rPr>
                <w:b/>
                <w:bCs/>
              </w:rPr>
              <w:br/>
            </w:r>
            <w:r w:rsidR="007614ED" w:rsidRPr="007614ED">
              <w:rPr>
                <w:sz w:val="20"/>
                <w:szCs w:val="20"/>
              </w:rPr>
              <w:t>Engelsk</w:t>
            </w:r>
            <w:r w:rsidR="007614ED" w:rsidRPr="007614ED">
              <w:rPr>
                <w:sz w:val="20"/>
                <w:szCs w:val="20"/>
              </w:rPr>
              <w:br/>
            </w:r>
            <w:proofErr w:type="spellStart"/>
            <w:r w:rsidR="007614ED" w:rsidRPr="002F58FD">
              <w:rPr>
                <w:sz w:val="16"/>
                <w:szCs w:val="16"/>
              </w:rPr>
              <w:t>Leselekse</w:t>
            </w:r>
            <w:proofErr w:type="spellEnd"/>
            <w:r w:rsidR="002837AF" w:rsidRPr="002F58FD">
              <w:rPr>
                <w:sz w:val="16"/>
                <w:szCs w:val="16"/>
              </w:rPr>
              <w:t xml:space="preserve"> 116-119</w:t>
            </w:r>
            <w:r w:rsidR="007614ED" w:rsidRPr="007614ED">
              <w:rPr>
                <w:sz w:val="20"/>
                <w:szCs w:val="20"/>
              </w:rPr>
              <w:br/>
              <w:t>Val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24B800A" w14:textId="4890DA4A" w:rsidR="0026088B" w:rsidRPr="007614ED" w:rsidRDefault="0026088B" w:rsidP="002608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14ED">
              <w:rPr>
                <w:b/>
                <w:bCs/>
                <w:sz w:val="20"/>
                <w:szCs w:val="20"/>
              </w:rPr>
              <w:t>NORSK  BM</w:t>
            </w:r>
            <w:proofErr w:type="gramEnd"/>
            <w:r w:rsidRPr="007614ED">
              <w:rPr>
                <w:b/>
                <w:bCs/>
                <w:sz w:val="20"/>
                <w:szCs w:val="20"/>
              </w:rPr>
              <w:t>-NN</w:t>
            </w:r>
          </w:p>
          <w:p w14:paraId="66E9B46A" w14:textId="343E551A" w:rsidR="0026088B" w:rsidRPr="002837AF" w:rsidRDefault="002837AF" w:rsidP="0026088B">
            <w:pPr>
              <w:jc w:val="center"/>
              <w:rPr>
                <w:sz w:val="18"/>
                <w:szCs w:val="18"/>
              </w:rPr>
            </w:pPr>
            <w:proofErr w:type="spellStart"/>
            <w:r w:rsidRPr="002837AF">
              <w:rPr>
                <w:sz w:val="18"/>
                <w:szCs w:val="18"/>
              </w:rPr>
              <w:t>Leselekse</w:t>
            </w:r>
            <w:proofErr w:type="spellEnd"/>
            <w:r w:rsidRPr="002837AF">
              <w:rPr>
                <w:sz w:val="18"/>
                <w:szCs w:val="18"/>
              </w:rPr>
              <w:br/>
              <w:t>MOT</w:t>
            </w:r>
            <w:r w:rsidRPr="002837AF">
              <w:rPr>
                <w:sz w:val="18"/>
                <w:szCs w:val="18"/>
              </w:rPr>
              <w:br/>
            </w:r>
            <w:proofErr w:type="spellStart"/>
            <w:r w:rsidRPr="002837AF">
              <w:rPr>
                <w:sz w:val="16"/>
                <w:szCs w:val="16"/>
              </w:rPr>
              <w:t>Ordriket</w:t>
            </w:r>
            <w:proofErr w:type="spellEnd"/>
            <w:r w:rsidRPr="002837AF">
              <w:rPr>
                <w:sz w:val="16"/>
                <w:szCs w:val="16"/>
              </w:rPr>
              <w:t xml:space="preserve"> arbeidsbok s. 78-91</w:t>
            </w:r>
          </w:p>
        </w:tc>
        <w:tc>
          <w:tcPr>
            <w:tcW w:w="1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643DB57" w14:textId="77777777" w:rsidR="007614ED" w:rsidRPr="007614ED" w:rsidRDefault="007614ED" w:rsidP="007614E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614ED">
              <w:rPr>
                <w:b/>
                <w:bCs/>
                <w:sz w:val="20"/>
                <w:szCs w:val="20"/>
              </w:rPr>
              <w:t>NORSK  BM</w:t>
            </w:r>
            <w:proofErr w:type="gramEnd"/>
            <w:r w:rsidRPr="007614ED">
              <w:rPr>
                <w:b/>
                <w:bCs/>
                <w:sz w:val="20"/>
                <w:szCs w:val="20"/>
              </w:rPr>
              <w:t>-NN</w:t>
            </w:r>
          </w:p>
          <w:p w14:paraId="55A68A13" w14:textId="226F2923" w:rsidR="0026088B" w:rsidRPr="007614ED" w:rsidRDefault="007614ED" w:rsidP="007331D0">
            <w:pPr>
              <w:jc w:val="center"/>
              <w:rPr>
                <w:sz w:val="18"/>
                <w:szCs w:val="18"/>
              </w:rPr>
            </w:pPr>
            <w:r w:rsidRPr="007614ED">
              <w:rPr>
                <w:sz w:val="18"/>
                <w:szCs w:val="18"/>
              </w:rPr>
              <w:t>Enkel og dobbel konsonant</w:t>
            </w:r>
            <w:r w:rsidRPr="007614ED">
              <w:rPr>
                <w:sz w:val="18"/>
                <w:szCs w:val="18"/>
              </w:rPr>
              <w:br/>
            </w:r>
            <w:proofErr w:type="spellStart"/>
            <w:r w:rsidRPr="007614ED">
              <w:rPr>
                <w:sz w:val="16"/>
                <w:szCs w:val="16"/>
              </w:rPr>
              <w:t>Ordriket</w:t>
            </w:r>
            <w:proofErr w:type="spellEnd"/>
            <w:r w:rsidRPr="007614ED">
              <w:rPr>
                <w:sz w:val="16"/>
                <w:szCs w:val="16"/>
              </w:rPr>
              <w:t xml:space="preserve"> arbeidsbok s. 92-93</w:t>
            </w:r>
          </w:p>
        </w:tc>
      </w:tr>
      <w:tr w:rsidR="00B7516B" w14:paraId="29409F7D" w14:textId="77777777" w:rsidTr="00DF6529">
        <w:tc>
          <w:tcPr>
            <w:tcW w:w="1506" w:type="dxa"/>
            <w:tcBorders>
              <w:left w:val="single" w:sz="18" w:space="0" w:color="auto"/>
            </w:tcBorders>
            <w:shd w:val="clear" w:color="auto" w:fill="00CC66"/>
          </w:tcPr>
          <w:p w14:paraId="6E96E710" w14:textId="163E3843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490" w:type="dxa"/>
            <w:gridSpan w:val="2"/>
            <w:tcBorders>
              <w:right w:val="single" w:sz="24" w:space="0" w:color="auto"/>
            </w:tcBorders>
            <w:shd w:val="clear" w:color="auto" w:fill="00CC66"/>
          </w:tcPr>
          <w:p w14:paraId="2E2B43AE" w14:textId="0906A8E7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00CC66"/>
          </w:tcPr>
          <w:p w14:paraId="4CD02F38" w14:textId="461A3AD8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431" w:type="dxa"/>
            <w:gridSpan w:val="2"/>
            <w:shd w:val="clear" w:color="auto" w:fill="00CC66"/>
          </w:tcPr>
          <w:p w14:paraId="4969DFFF" w14:textId="3050A195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0070C0"/>
          </w:tcPr>
          <w:p w14:paraId="69B05C58" w14:textId="7D05B14A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527" w:type="dxa"/>
            <w:gridSpan w:val="2"/>
            <w:shd w:val="clear" w:color="auto" w:fill="0070C0"/>
          </w:tcPr>
          <w:p w14:paraId="7C8F6137" w14:textId="039CFCAD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566" w:type="dxa"/>
            <w:tcBorders>
              <w:right w:val="single" w:sz="18" w:space="0" w:color="auto"/>
            </w:tcBorders>
            <w:shd w:val="clear" w:color="auto" w:fill="0070C0"/>
          </w:tcPr>
          <w:p w14:paraId="2DD3967A" w14:textId="3D54E2D9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</w:tr>
      <w:tr w:rsidR="00B7516B" w14:paraId="42DBFA9A" w14:textId="77777777" w:rsidTr="00DF6529">
        <w:tc>
          <w:tcPr>
            <w:tcW w:w="1506" w:type="dxa"/>
            <w:tcBorders>
              <w:left w:val="single" w:sz="18" w:space="0" w:color="auto"/>
            </w:tcBorders>
            <w:shd w:val="clear" w:color="auto" w:fill="D0F1C1"/>
          </w:tcPr>
          <w:p w14:paraId="2F3337BB" w14:textId="33FD29B4" w:rsidR="0026088B" w:rsidRPr="007614ED" w:rsidRDefault="007614ED" w:rsidP="00691AE1">
            <w:pPr>
              <w:jc w:val="center"/>
              <w:rPr>
                <w:b/>
                <w:bCs/>
              </w:rPr>
            </w:pPr>
            <w:r w:rsidRPr="007614ED">
              <w:rPr>
                <w:b/>
                <w:bCs/>
              </w:rPr>
              <w:t>Matematikk</w:t>
            </w:r>
            <w:r w:rsidR="002F58FD">
              <w:rPr>
                <w:b/>
                <w:bCs/>
              </w:rPr>
              <w:br/>
            </w:r>
            <w:proofErr w:type="spellStart"/>
            <w:r w:rsidR="002F58FD" w:rsidRPr="00E66ED2">
              <w:rPr>
                <w:sz w:val="18"/>
                <w:szCs w:val="18"/>
              </w:rPr>
              <w:t>Figurtal</w:t>
            </w:r>
            <w:proofErr w:type="spellEnd"/>
            <w:r w:rsidR="002F58FD" w:rsidRPr="00E66ED2">
              <w:rPr>
                <w:sz w:val="18"/>
                <w:szCs w:val="18"/>
              </w:rPr>
              <w:br/>
              <w:t>44-47</w:t>
            </w:r>
            <w:r w:rsidR="00E66ED2">
              <w:br/>
            </w:r>
          </w:p>
        </w:tc>
        <w:tc>
          <w:tcPr>
            <w:tcW w:w="1490" w:type="dxa"/>
            <w:gridSpan w:val="2"/>
            <w:tcBorders>
              <w:right w:val="single" w:sz="24" w:space="0" w:color="auto"/>
            </w:tcBorders>
            <w:shd w:val="clear" w:color="auto" w:fill="D0F1C1"/>
          </w:tcPr>
          <w:p w14:paraId="7F265A86" w14:textId="7B005799" w:rsidR="0026088B" w:rsidRPr="007605B4" w:rsidRDefault="0026088B" w:rsidP="00312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Matematikk</w:t>
            </w:r>
            <w:r>
              <w:rPr>
                <w:b/>
                <w:bCs/>
              </w:rPr>
              <w:br/>
            </w:r>
            <w:r w:rsidR="002F58FD" w:rsidRPr="002F58FD">
              <w:t>Algoritmer</w:t>
            </w:r>
          </w:p>
          <w:p w14:paraId="5AEDD90C" w14:textId="02C0A26B" w:rsidR="0026088B" w:rsidRPr="007605B4" w:rsidRDefault="0026088B" w:rsidP="008F2928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D0F1C1"/>
          </w:tcPr>
          <w:p w14:paraId="71AC9293" w14:textId="71BED2E4" w:rsidR="0026088B" w:rsidRDefault="00EB170D" w:rsidP="00EB170D">
            <w:pPr>
              <w:jc w:val="center"/>
            </w:pPr>
            <w:proofErr w:type="spellStart"/>
            <w:r>
              <w:rPr>
                <w:b/>
                <w:bCs/>
              </w:rPr>
              <w:t>KogH</w:t>
            </w:r>
            <w:proofErr w:type="spellEnd"/>
            <w:r>
              <w:rPr>
                <w:b/>
                <w:bCs/>
              </w:rPr>
              <w:br/>
            </w:r>
            <w:r w:rsidR="00DF6529">
              <w:rPr>
                <w:sz w:val="18"/>
                <w:szCs w:val="18"/>
              </w:rPr>
              <w:t>Avslutte n</w:t>
            </w:r>
            <w:r w:rsidRPr="007507A3">
              <w:rPr>
                <w:sz w:val="18"/>
                <w:szCs w:val="18"/>
              </w:rPr>
              <w:t>orske kunstnere og</w:t>
            </w:r>
            <w:r w:rsidRPr="007507A3">
              <w:rPr>
                <w:sz w:val="18"/>
                <w:szCs w:val="18"/>
              </w:rPr>
              <w:br/>
              <w:t>Trefigurer</w:t>
            </w:r>
          </w:p>
        </w:tc>
        <w:tc>
          <w:tcPr>
            <w:tcW w:w="1431" w:type="dxa"/>
            <w:gridSpan w:val="2"/>
            <w:shd w:val="clear" w:color="auto" w:fill="D0F1C1"/>
          </w:tcPr>
          <w:p w14:paraId="4D309207" w14:textId="3E5A6355" w:rsidR="0026088B" w:rsidRDefault="00EB170D" w:rsidP="00EB170D">
            <w:pPr>
              <w:jc w:val="center"/>
            </w:pPr>
            <w:r w:rsidRPr="007614ED">
              <w:rPr>
                <w:b/>
                <w:bCs/>
              </w:rPr>
              <w:t>Norsk</w:t>
            </w:r>
            <w:r w:rsidR="007614ED">
              <w:br/>
            </w:r>
            <w:r w:rsidR="007614ED" w:rsidRPr="007507A3">
              <w:rPr>
                <w:sz w:val="18"/>
                <w:szCs w:val="18"/>
              </w:rPr>
              <w:t>Skrive fortelling på dat</w:t>
            </w:r>
            <w:r w:rsidR="00DF6529">
              <w:rPr>
                <w:sz w:val="18"/>
                <w:szCs w:val="18"/>
              </w:rPr>
              <w:t>a</w:t>
            </w:r>
          </w:p>
        </w:tc>
        <w:tc>
          <w:tcPr>
            <w:tcW w:w="1492" w:type="dxa"/>
            <w:shd w:val="clear" w:color="auto" w:fill="FFFFFF" w:themeFill="background1"/>
          </w:tcPr>
          <w:p w14:paraId="047FFCDA" w14:textId="7F1AB83A" w:rsidR="0026088B" w:rsidRPr="009D53BC" w:rsidRDefault="00EB170D" w:rsidP="007331D0">
            <w:pPr>
              <w:jc w:val="center"/>
            </w:pPr>
            <w:r>
              <w:rPr>
                <w:b/>
                <w:bCs/>
              </w:rPr>
              <w:t>MATEMATIKK</w:t>
            </w:r>
            <w:r w:rsidR="002F58FD">
              <w:rPr>
                <w:b/>
                <w:bCs/>
              </w:rPr>
              <w:br/>
            </w:r>
            <w:r w:rsidR="002F58FD" w:rsidRPr="002F58FD">
              <w:t>Måling</w:t>
            </w:r>
            <w:r w:rsidR="002F58FD" w:rsidRPr="002F58FD">
              <w:br/>
              <w:t>omkrets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19047584" w14:textId="77777777" w:rsidR="0026088B" w:rsidRDefault="00EB170D" w:rsidP="007331D0">
            <w:pPr>
              <w:jc w:val="center"/>
              <w:rPr>
                <w:b/>
                <w:bCs/>
              </w:rPr>
            </w:pPr>
            <w:r w:rsidRPr="007614ED">
              <w:rPr>
                <w:b/>
                <w:bCs/>
              </w:rPr>
              <w:t>MATEMATIKK</w:t>
            </w:r>
          </w:p>
          <w:p w14:paraId="3C2DFD7E" w14:textId="33B5B0C2" w:rsidR="002F58FD" w:rsidRPr="007614ED" w:rsidRDefault="002F58FD" w:rsidP="00733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Måling</w:t>
            </w:r>
            <w:r>
              <w:rPr>
                <w:b/>
                <w:bCs/>
              </w:rPr>
              <w:br/>
            </w:r>
            <w:r w:rsidRPr="002F58FD">
              <w:t>Omkrets</w:t>
            </w:r>
          </w:p>
        </w:tc>
        <w:tc>
          <w:tcPr>
            <w:tcW w:w="156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D13FCF4" w14:textId="111BE725" w:rsidR="0026088B" w:rsidRDefault="007507A3" w:rsidP="00615223">
            <w:pPr>
              <w:jc w:val="center"/>
            </w:pPr>
            <w:r>
              <w:rPr>
                <w:b/>
                <w:bCs/>
              </w:rPr>
              <w:t>Musikk</w:t>
            </w:r>
            <w:r>
              <w:rPr>
                <w:b/>
                <w:bCs/>
              </w:rPr>
              <w:br/>
            </w:r>
            <w:r w:rsidRPr="007331D0">
              <w:t xml:space="preserve">17.mai </w:t>
            </w:r>
            <w:proofErr w:type="spellStart"/>
            <w:r w:rsidRPr="007331D0">
              <w:t>songar</w:t>
            </w:r>
            <w:proofErr w:type="spellEnd"/>
          </w:p>
        </w:tc>
      </w:tr>
      <w:tr w:rsidR="00B7516B" w14:paraId="6EEE52C0" w14:textId="77777777" w:rsidTr="00DF6529">
        <w:tc>
          <w:tcPr>
            <w:tcW w:w="1506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C29B73F" w14:textId="6E394221" w:rsidR="0026088B" w:rsidRDefault="0026088B" w:rsidP="003A4E7E">
            <w:pPr>
              <w:jc w:val="center"/>
            </w:pPr>
            <w:r>
              <w:t>mat</w:t>
            </w:r>
          </w:p>
        </w:tc>
        <w:tc>
          <w:tcPr>
            <w:tcW w:w="1490" w:type="dxa"/>
            <w:gridSpan w:val="2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3767A26F" w14:textId="57164546" w:rsidR="0026088B" w:rsidRDefault="0026088B" w:rsidP="003A4E7E">
            <w:pPr>
              <w:jc w:val="center"/>
            </w:pPr>
            <w:r>
              <w:t>mat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1DCF5F28" w14:textId="1AFA7BB8" w:rsidR="0026088B" w:rsidRDefault="0026088B" w:rsidP="0026088B">
            <w:r>
              <w:t>mat</w:t>
            </w:r>
          </w:p>
        </w:tc>
        <w:tc>
          <w:tcPr>
            <w:tcW w:w="1431" w:type="dxa"/>
            <w:gridSpan w:val="2"/>
            <w:shd w:val="clear" w:color="auto" w:fill="F4B083" w:themeFill="accent2" w:themeFillTint="99"/>
          </w:tcPr>
          <w:p w14:paraId="2DAA4E4D" w14:textId="530F0AF1" w:rsidR="0026088B" w:rsidRDefault="0026088B" w:rsidP="0026088B"/>
        </w:tc>
        <w:tc>
          <w:tcPr>
            <w:tcW w:w="1492" w:type="dxa"/>
            <w:shd w:val="clear" w:color="auto" w:fill="FF0000"/>
          </w:tcPr>
          <w:p w14:paraId="37824B69" w14:textId="0A34B098" w:rsidR="0026088B" w:rsidRDefault="0026088B" w:rsidP="003A4E7E">
            <w:pPr>
              <w:jc w:val="center"/>
            </w:pPr>
            <w:r>
              <w:t>mat</w:t>
            </w:r>
          </w:p>
        </w:tc>
        <w:tc>
          <w:tcPr>
            <w:tcW w:w="1527" w:type="dxa"/>
            <w:gridSpan w:val="2"/>
            <w:shd w:val="clear" w:color="auto" w:fill="FF0000"/>
          </w:tcPr>
          <w:p w14:paraId="13AB8546" w14:textId="77777777" w:rsidR="0026088B" w:rsidRDefault="0026088B" w:rsidP="003A4E7E">
            <w:pPr>
              <w:jc w:val="center"/>
            </w:pPr>
          </w:p>
        </w:tc>
        <w:tc>
          <w:tcPr>
            <w:tcW w:w="1566" w:type="dxa"/>
            <w:tcBorders>
              <w:right w:val="single" w:sz="18" w:space="0" w:color="auto"/>
            </w:tcBorders>
            <w:shd w:val="clear" w:color="auto" w:fill="FF0000"/>
          </w:tcPr>
          <w:p w14:paraId="1C93D8BC" w14:textId="3536D58E" w:rsidR="0026088B" w:rsidRDefault="0026088B" w:rsidP="003A4E7E">
            <w:pPr>
              <w:jc w:val="center"/>
            </w:pPr>
            <w:r>
              <w:t>mat</w:t>
            </w:r>
          </w:p>
        </w:tc>
      </w:tr>
      <w:tr w:rsidR="00B7516B" w14:paraId="5A7DE779" w14:textId="77777777" w:rsidTr="00DF6529">
        <w:tc>
          <w:tcPr>
            <w:tcW w:w="1506" w:type="dxa"/>
            <w:tcBorders>
              <w:left w:val="single" w:sz="18" w:space="0" w:color="auto"/>
            </w:tcBorders>
            <w:shd w:val="clear" w:color="auto" w:fill="00CC66"/>
          </w:tcPr>
          <w:p w14:paraId="47E98144" w14:textId="2EB9FFE1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490" w:type="dxa"/>
            <w:gridSpan w:val="2"/>
            <w:tcBorders>
              <w:right w:val="single" w:sz="24" w:space="0" w:color="auto"/>
            </w:tcBorders>
            <w:shd w:val="clear" w:color="auto" w:fill="00CC66"/>
          </w:tcPr>
          <w:p w14:paraId="6410EEBC" w14:textId="0098FFA2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00CC66"/>
          </w:tcPr>
          <w:p w14:paraId="78A384C0" w14:textId="749B1A4C" w:rsidR="0026088B" w:rsidRPr="00E222BE" w:rsidRDefault="0026088B" w:rsidP="0026088B">
            <w:pPr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431" w:type="dxa"/>
            <w:gridSpan w:val="2"/>
            <w:shd w:val="clear" w:color="auto" w:fill="00CC66"/>
          </w:tcPr>
          <w:p w14:paraId="230C7EEB" w14:textId="5EBBD227" w:rsidR="0026088B" w:rsidRPr="00E222BE" w:rsidRDefault="0026088B" w:rsidP="0026088B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0070C0"/>
          </w:tcPr>
          <w:p w14:paraId="3428AD84" w14:textId="147A3D31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527" w:type="dxa"/>
            <w:gridSpan w:val="2"/>
            <w:shd w:val="clear" w:color="auto" w:fill="0070C0"/>
          </w:tcPr>
          <w:p w14:paraId="34152E6D" w14:textId="79FF496A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566" w:type="dxa"/>
            <w:tcBorders>
              <w:right w:val="single" w:sz="18" w:space="0" w:color="auto"/>
            </w:tcBorders>
            <w:shd w:val="clear" w:color="auto" w:fill="0070C0"/>
          </w:tcPr>
          <w:p w14:paraId="17956CDC" w14:textId="5540DAC2" w:rsidR="0026088B" w:rsidRPr="00E222BE" w:rsidRDefault="0026088B" w:rsidP="003A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</w:tr>
      <w:tr w:rsidR="00B7516B" w14:paraId="4934415C" w14:textId="77777777" w:rsidTr="00DF6529">
        <w:trPr>
          <w:trHeight w:val="883"/>
        </w:trPr>
        <w:tc>
          <w:tcPr>
            <w:tcW w:w="15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0F1C1"/>
          </w:tcPr>
          <w:p w14:paraId="2B25E599" w14:textId="19310AFB" w:rsidR="0026088B" w:rsidRPr="00B401EB" w:rsidRDefault="007614ED" w:rsidP="003A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Samfunnsfag</w:t>
            </w:r>
            <w:r w:rsidR="0026088B">
              <w:rPr>
                <w:b/>
                <w:bCs/>
              </w:rPr>
              <w:br/>
            </w:r>
            <w:r w:rsidR="0026088B">
              <w:rPr>
                <w:b/>
                <w:bCs/>
              </w:rPr>
              <w:br/>
            </w:r>
          </w:p>
        </w:tc>
        <w:tc>
          <w:tcPr>
            <w:tcW w:w="1490" w:type="dxa"/>
            <w:gridSpan w:val="2"/>
            <w:tcBorders>
              <w:right w:val="single" w:sz="24" w:space="0" w:color="auto"/>
            </w:tcBorders>
            <w:shd w:val="clear" w:color="auto" w:fill="D0F1C1"/>
          </w:tcPr>
          <w:p w14:paraId="243C7B30" w14:textId="77777777" w:rsidR="00E66ED2" w:rsidRDefault="007507A3" w:rsidP="003A4E7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3" behindDoc="0" locked="0" layoutInCell="1" allowOverlap="1" wp14:anchorId="58569F2C" wp14:editId="159782C0">
                  <wp:simplePos x="0" y="0"/>
                  <wp:positionH relativeFrom="margin">
                    <wp:posOffset>136525</wp:posOffset>
                  </wp:positionH>
                  <wp:positionV relativeFrom="paragraph">
                    <wp:posOffset>167790</wp:posOffset>
                  </wp:positionV>
                  <wp:extent cx="515526" cy="311847"/>
                  <wp:effectExtent l="0" t="0" r="0" b="0"/>
                  <wp:wrapNone/>
                  <wp:docPr id="1" name="Bilde 1" descr="Hopp for hjerte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pp for hjerte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26" cy="31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088B">
              <w:t>Kroppsøving</w:t>
            </w:r>
            <w:r w:rsidR="00E66ED2" w:rsidRPr="00E66ED2">
              <w:rPr>
                <w:sz w:val="18"/>
                <w:szCs w:val="18"/>
              </w:rPr>
              <w:t xml:space="preserve"> </w:t>
            </w:r>
          </w:p>
          <w:p w14:paraId="4605D8BD" w14:textId="77777777" w:rsidR="00E66ED2" w:rsidRDefault="00E66ED2" w:rsidP="003A4E7E">
            <w:pPr>
              <w:jc w:val="center"/>
              <w:rPr>
                <w:sz w:val="18"/>
                <w:szCs w:val="18"/>
              </w:rPr>
            </w:pPr>
          </w:p>
          <w:p w14:paraId="082FF9BD" w14:textId="77777777" w:rsidR="00E66ED2" w:rsidRDefault="00E66ED2" w:rsidP="003A4E7E">
            <w:pPr>
              <w:jc w:val="center"/>
              <w:rPr>
                <w:sz w:val="18"/>
                <w:szCs w:val="18"/>
              </w:rPr>
            </w:pPr>
          </w:p>
          <w:p w14:paraId="67E5F3D9" w14:textId="6958A146" w:rsidR="0026088B" w:rsidRDefault="00E66ED2" w:rsidP="003A4E7E">
            <w:pPr>
              <w:jc w:val="center"/>
            </w:pPr>
            <w:r w:rsidRPr="00E66ED2">
              <w:rPr>
                <w:sz w:val="18"/>
                <w:szCs w:val="18"/>
              </w:rPr>
              <w:t>Samle kongler</w:t>
            </w:r>
          </w:p>
        </w:tc>
        <w:tc>
          <w:tcPr>
            <w:tcW w:w="1473" w:type="dxa"/>
            <w:tcBorders>
              <w:left w:val="single" w:sz="24" w:space="0" w:color="auto"/>
            </w:tcBorders>
            <w:shd w:val="clear" w:color="auto" w:fill="D0F1C1"/>
          </w:tcPr>
          <w:p w14:paraId="6F781EE8" w14:textId="77777777" w:rsidR="0026088B" w:rsidRDefault="007507A3" w:rsidP="007614ED">
            <w:pPr>
              <w:jc w:val="center"/>
            </w:pPr>
            <w:r>
              <w:t>Norsk BM-NN</w:t>
            </w:r>
          </w:p>
          <w:p w14:paraId="7BC8C0CB" w14:textId="31BE41ED" w:rsidR="00B7516B" w:rsidRPr="00B7516B" w:rsidRDefault="00B7516B" w:rsidP="007614ED">
            <w:pPr>
              <w:jc w:val="center"/>
              <w:rPr>
                <w:sz w:val="18"/>
                <w:szCs w:val="18"/>
              </w:rPr>
            </w:pPr>
            <w:r w:rsidRPr="00B7516B">
              <w:rPr>
                <w:sz w:val="18"/>
                <w:szCs w:val="18"/>
              </w:rPr>
              <w:t>Skrive fortelling på data</w:t>
            </w:r>
          </w:p>
        </w:tc>
        <w:tc>
          <w:tcPr>
            <w:tcW w:w="1431" w:type="dxa"/>
            <w:gridSpan w:val="2"/>
            <w:shd w:val="clear" w:color="auto" w:fill="D0F1C1"/>
          </w:tcPr>
          <w:p w14:paraId="7AB85CF8" w14:textId="36C8D23F" w:rsidR="0026088B" w:rsidRPr="007614ED" w:rsidRDefault="00EB170D" w:rsidP="00EB170D">
            <w:pPr>
              <w:jc w:val="center"/>
              <w:rPr>
                <w:sz w:val="20"/>
                <w:szCs w:val="20"/>
              </w:rPr>
            </w:pPr>
            <w:r w:rsidRPr="007614ED">
              <w:rPr>
                <w:sz w:val="20"/>
                <w:szCs w:val="20"/>
              </w:rPr>
              <w:t>V</w:t>
            </w:r>
            <w:r w:rsidRPr="002F58FD">
              <w:rPr>
                <w:sz w:val="18"/>
                <w:szCs w:val="18"/>
              </w:rPr>
              <w:t>eke-oppsum</w:t>
            </w:r>
            <w:r w:rsidR="002F58FD" w:rsidRPr="002F58FD">
              <w:rPr>
                <w:sz w:val="18"/>
                <w:szCs w:val="18"/>
              </w:rPr>
              <w:t>m</w:t>
            </w:r>
            <w:r w:rsidRPr="002F58FD">
              <w:rPr>
                <w:sz w:val="18"/>
                <w:szCs w:val="18"/>
              </w:rPr>
              <w:t>ering</w:t>
            </w:r>
            <w:r w:rsidRPr="007614ED">
              <w:rPr>
                <w:sz w:val="20"/>
                <w:szCs w:val="20"/>
              </w:rPr>
              <w:br/>
            </w:r>
            <w:r w:rsidR="002F58FD" w:rsidRPr="002F58FD">
              <w:rPr>
                <w:sz w:val="16"/>
                <w:szCs w:val="16"/>
              </w:rPr>
              <w:t>kapittelprøve i matematikk</w:t>
            </w:r>
          </w:p>
        </w:tc>
        <w:tc>
          <w:tcPr>
            <w:tcW w:w="1492" w:type="dxa"/>
            <w:shd w:val="clear" w:color="auto" w:fill="FFFFFF" w:themeFill="background1"/>
          </w:tcPr>
          <w:p w14:paraId="5F991A57" w14:textId="7B6D7E3B" w:rsidR="0026088B" w:rsidRPr="001E07CB" w:rsidRDefault="007614ED" w:rsidP="003A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Samfunnsfag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4FB0E384" w14:textId="35F48408" w:rsidR="0026088B" w:rsidRPr="001E07CB" w:rsidRDefault="00EB170D" w:rsidP="003A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Kroppsøving</w:t>
            </w:r>
            <w:r w:rsidR="007507A3">
              <w:rPr>
                <w:noProof/>
                <w:sz w:val="20"/>
                <w:szCs w:val="20"/>
              </w:rPr>
              <w:drawing>
                <wp:inline distT="0" distB="0" distL="0" distR="0" wp14:anchorId="0079FE94" wp14:editId="632814CF">
                  <wp:extent cx="609600" cy="365760"/>
                  <wp:effectExtent l="0" t="0" r="0" b="0"/>
                  <wp:docPr id="121412888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F945958" w14:textId="19B93801" w:rsidR="0026088B" w:rsidRPr="007614ED" w:rsidRDefault="007614ED" w:rsidP="003A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Musikk</w:t>
            </w:r>
            <w:r>
              <w:rPr>
                <w:b/>
                <w:bCs/>
              </w:rPr>
              <w:br/>
              <w:t>KRLE</w:t>
            </w:r>
          </w:p>
        </w:tc>
      </w:tr>
      <w:tr w:rsidR="00B7516B" w14:paraId="1C1E65F0" w14:textId="5FE3A10E" w:rsidTr="00DF6529">
        <w:tc>
          <w:tcPr>
            <w:tcW w:w="1506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F1C799" w14:textId="530645C9" w:rsidR="007614ED" w:rsidRDefault="007507A3" w:rsidP="003A4E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9" behindDoc="0" locked="0" layoutInCell="1" allowOverlap="1" wp14:anchorId="1A4D2FE7" wp14:editId="15E003AA">
                  <wp:simplePos x="0" y="0"/>
                  <wp:positionH relativeFrom="column">
                    <wp:posOffset>-22402</wp:posOffset>
                  </wp:positionH>
                  <wp:positionV relativeFrom="paragraph">
                    <wp:posOffset>-218462</wp:posOffset>
                  </wp:positionV>
                  <wp:extent cx="872115" cy="1023178"/>
                  <wp:effectExtent l="0" t="0" r="4445" b="5715"/>
                  <wp:wrapNone/>
                  <wp:docPr id="1355282820" name="Bilde 2" descr="Hopp for hjer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pp for hjert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2" t="4912" r="7048" b="3215"/>
                          <a:stretch/>
                        </pic:blipFill>
                        <pic:spPr bwMode="auto">
                          <a:xfrm>
                            <a:off x="0" y="0"/>
                            <a:ext cx="874687" cy="102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  <w:gridSpan w:val="2"/>
            <w:tcBorders>
              <w:right w:val="single" w:sz="24" w:space="0" w:color="auto"/>
            </w:tcBorders>
            <w:shd w:val="clear" w:color="auto" w:fill="00CC66"/>
          </w:tcPr>
          <w:p w14:paraId="4982F8A5" w14:textId="485B7894" w:rsidR="007614ED" w:rsidRPr="00E222BE" w:rsidRDefault="007614ED" w:rsidP="003A4E7E">
            <w:pPr>
              <w:jc w:val="center"/>
              <w:rPr>
                <w:sz w:val="20"/>
                <w:szCs w:val="20"/>
              </w:rPr>
            </w:pPr>
            <w:r w:rsidRPr="00E222BE">
              <w:rPr>
                <w:sz w:val="20"/>
                <w:szCs w:val="20"/>
              </w:rPr>
              <w:t>Friminutt</w:t>
            </w:r>
          </w:p>
        </w:tc>
        <w:tc>
          <w:tcPr>
            <w:tcW w:w="1473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089B765" w14:textId="226DE761" w:rsidR="007614ED" w:rsidRPr="00E222BE" w:rsidRDefault="00B7516B" w:rsidP="0026088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5" behindDoc="0" locked="0" layoutInCell="1" allowOverlap="1" wp14:anchorId="2791E723" wp14:editId="52D80E2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85277</wp:posOffset>
                  </wp:positionV>
                  <wp:extent cx="891574" cy="544412"/>
                  <wp:effectExtent l="0" t="0" r="3810" b="8255"/>
                  <wp:wrapNone/>
                  <wp:docPr id="52862158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74" cy="544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4ED">
              <w:rPr>
                <w:b/>
                <w:bCs/>
              </w:rPr>
              <w:br/>
            </w:r>
          </w:p>
        </w:tc>
        <w:tc>
          <w:tcPr>
            <w:tcW w:w="1431" w:type="dxa"/>
            <w:gridSpan w:val="2"/>
            <w:vMerge w:val="restart"/>
            <w:shd w:val="clear" w:color="auto" w:fill="D9D9D9" w:themeFill="background1" w:themeFillShade="D9"/>
          </w:tcPr>
          <w:p w14:paraId="6BA9AA3B" w14:textId="1927AEE9" w:rsidR="007614ED" w:rsidRDefault="007614ED">
            <w:pPr>
              <w:rPr>
                <w:b/>
                <w:bCs/>
              </w:rPr>
            </w:pPr>
          </w:p>
          <w:p w14:paraId="05604B6C" w14:textId="77777777" w:rsidR="007614ED" w:rsidRPr="00E222BE" w:rsidRDefault="007614ED" w:rsidP="0026088B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D9D9D9" w:themeFill="background1" w:themeFillShade="D9"/>
          </w:tcPr>
          <w:p w14:paraId="738AC35A" w14:textId="740950D5" w:rsidR="007614ED" w:rsidRDefault="007614ED" w:rsidP="00963FE9">
            <w:pPr>
              <w:rPr>
                <w:sz w:val="20"/>
                <w:szCs w:val="20"/>
              </w:rPr>
            </w:pPr>
          </w:p>
          <w:p w14:paraId="783226B2" w14:textId="0315C6DA" w:rsidR="007614ED" w:rsidRDefault="007614ED" w:rsidP="00963FE9">
            <w:pPr>
              <w:rPr>
                <w:sz w:val="20"/>
                <w:szCs w:val="20"/>
              </w:rPr>
            </w:pPr>
          </w:p>
          <w:p w14:paraId="7C9931F4" w14:textId="77F99A26" w:rsidR="007614ED" w:rsidRPr="00EB51CC" w:rsidRDefault="007614ED" w:rsidP="00963FE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clear" w:color="auto" w:fill="0070C0"/>
          </w:tcPr>
          <w:p w14:paraId="1056A18B" w14:textId="2FAFD2BB" w:rsidR="007614ED" w:rsidRPr="00EB51CC" w:rsidRDefault="007614ED" w:rsidP="0096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14:paraId="3AA686B4" w14:textId="4013CB09" w:rsidR="007614ED" w:rsidRPr="00727445" w:rsidRDefault="007614ED" w:rsidP="00727445">
            <w:pPr>
              <w:jc w:val="center"/>
            </w:pPr>
            <w:r>
              <w:t>Friminutt</w:t>
            </w:r>
          </w:p>
        </w:tc>
      </w:tr>
      <w:tr w:rsidR="00B7516B" w14:paraId="2D6905EE" w14:textId="30E594BD" w:rsidTr="00DF6529">
        <w:tc>
          <w:tcPr>
            <w:tcW w:w="1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5396B3F" w14:textId="77777777" w:rsidR="007614ED" w:rsidRDefault="007614ED"/>
        </w:tc>
        <w:tc>
          <w:tcPr>
            <w:tcW w:w="1490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D0F1C1"/>
          </w:tcPr>
          <w:p w14:paraId="16D43F88" w14:textId="25EF6A83" w:rsidR="007614ED" w:rsidRPr="00EB170D" w:rsidRDefault="007614ED" w:rsidP="00B401EB">
            <w:pPr>
              <w:jc w:val="center"/>
              <w:rPr>
                <w:b/>
                <w:bCs/>
                <w:sz w:val="20"/>
                <w:szCs w:val="20"/>
              </w:rPr>
            </w:pPr>
            <w:r w:rsidRPr="00EB170D">
              <w:rPr>
                <w:b/>
                <w:bCs/>
                <w:sz w:val="20"/>
                <w:szCs w:val="20"/>
              </w:rPr>
              <w:t xml:space="preserve">Jenter: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B170D">
              <w:rPr>
                <w:sz w:val="16"/>
                <w:szCs w:val="16"/>
              </w:rPr>
              <w:t>Mat og helse</w:t>
            </w:r>
            <w:r w:rsidRPr="00EB170D">
              <w:rPr>
                <w:sz w:val="16"/>
                <w:szCs w:val="16"/>
              </w:rPr>
              <w:br/>
              <w:t>-scones</w:t>
            </w:r>
            <w:r w:rsidRPr="00EB170D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EB170D">
              <w:rPr>
                <w:b/>
                <w:bCs/>
                <w:sz w:val="20"/>
                <w:szCs w:val="20"/>
              </w:rPr>
              <w:t>Gutar</w:t>
            </w:r>
            <w:proofErr w:type="spellEnd"/>
            <w:r w:rsidRPr="00EB170D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EB170D">
              <w:rPr>
                <w:b/>
                <w:bCs/>
                <w:sz w:val="20"/>
                <w:szCs w:val="20"/>
              </w:rPr>
              <w:t xml:space="preserve"> </w:t>
            </w:r>
            <w:r w:rsidRPr="00EB170D">
              <w:rPr>
                <w:sz w:val="20"/>
                <w:szCs w:val="20"/>
              </w:rPr>
              <w:t>engelsk</w:t>
            </w:r>
          </w:p>
        </w:tc>
        <w:tc>
          <w:tcPr>
            <w:tcW w:w="147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96109B" w14:textId="05D57629" w:rsidR="007614ED" w:rsidRPr="00D93676" w:rsidRDefault="007614ED" w:rsidP="0026088B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95228A8" w14:textId="77777777" w:rsidR="007614ED" w:rsidRPr="00D93676" w:rsidRDefault="007614ED" w:rsidP="0026088B">
            <w:pPr>
              <w:rPr>
                <w:b/>
                <w:bCs/>
              </w:rPr>
            </w:pPr>
          </w:p>
        </w:tc>
        <w:tc>
          <w:tcPr>
            <w:tcW w:w="1492" w:type="dxa"/>
            <w:vMerge/>
            <w:shd w:val="clear" w:color="auto" w:fill="D9D9D9" w:themeFill="background1" w:themeFillShade="D9"/>
          </w:tcPr>
          <w:p w14:paraId="64F8873C" w14:textId="4781CAE9" w:rsidR="007614ED" w:rsidRDefault="007614ED"/>
        </w:tc>
        <w:tc>
          <w:tcPr>
            <w:tcW w:w="1527" w:type="dxa"/>
            <w:gridSpan w:val="2"/>
          </w:tcPr>
          <w:p w14:paraId="6129CB74" w14:textId="501D7A0C" w:rsidR="007614ED" w:rsidRPr="002837AF" w:rsidRDefault="007614ED" w:rsidP="002837AF">
            <w:pPr>
              <w:jc w:val="center"/>
              <w:rPr>
                <w:sz w:val="18"/>
                <w:szCs w:val="18"/>
              </w:rPr>
            </w:pPr>
            <w:proofErr w:type="spellStart"/>
            <w:r w:rsidRPr="002837AF">
              <w:rPr>
                <w:sz w:val="18"/>
                <w:szCs w:val="18"/>
              </w:rPr>
              <w:t>Klassenstime</w:t>
            </w:r>
            <w:proofErr w:type="spellEnd"/>
            <w:r w:rsidRPr="002837AF">
              <w:rPr>
                <w:sz w:val="18"/>
                <w:szCs w:val="18"/>
              </w:rPr>
              <w:br/>
            </w:r>
            <w:r w:rsidR="00DF6529">
              <w:rPr>
                <w:sz w:val="18"/>
                <w:szCs w:val="18"/>
              </w:rPr>
              <w:t>Smart oppvekst</w:t>
            </w:r>
            <w:r w:rsidR="002837AF" w:rsidRPr="002837AF">
              <w:rPr>
                <w:sz w:val="18"/>
                <w:szCs w:val="18"/>
              </w:rPr>
              <w:br/>
              <w:t>Øving til fellessamling</w:t>
            </w:r>
          </w:p>
        </w:tc>
        <w:tc>
          <w:tcPr>
            <w:tcW w:w="1566" w:type="dxa"/>
            <w:tcBorders>
              <w:right w:val="single" w:sz="18" w:space="0" w:color="auto"/>
            </w:tcBorders>
          </w:tcPr>
          <w:p w14:paraId="7287D42C" w14:textId="72D88D8F" w:rsidR="007614ED" w:rsidRDefault="002837AF">
            <w:r>
              <w:t>Samfunnsfag</w:t>
            </w:r>
          </w:p>
        </w:tc>
      </w:tr>
      <w:tr w:rsidR="00B7516B" w14:paraId="3BB45F31" w14:textId="77777777" w:rsidTr="002837AF">
        <w:tc>
          <w:tcPr>
            <w:tcW w:w="22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00CC66"/>
          </w:tcPr>
          <w:p w14:paraId="311552FA" w14:textId="120A492A" w:rsidR="002837AF" w:rsidRDefault="002837AF">
            <w:r>
              <w:t xml:space="preserve">Leske til </w:t>
            </w:r>
            <w:proofErr w:type="spellStart"/>
            <w:r>
              <w:t>tysdag</w:t>
            </w:r>
            <w:proofErr w:type="spellEnd"/>
            <w:r>
              <w:t xml:space="preserve"> 30.april</w:t>
            </w:r>
          </w:p>
        </w:tc>
        <w:tc>
          <w:tcPr>
            <w:tcW w:w="30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00CC66"/>
          </w:tcPr>
          <w:p w14:paraId="1A1D20A8" w14:textId="393EDC4A" w:rsidR="002837AF" w:rsidRDefault="002837AF">
            <w:r>
              <w:t xml:space="preserve">Lekse til </w:t>
            </w:r>
            <w:proofErr w:type="gramStart"/>
            <w:r>
              <w:t>Fredag</w:t>
            </w:r>
            <w:proofErr w:type="gramEnd"/>
            <w:r>
              <w:t xml:space="preserve"> 3.mai</w:t>
            </w:r>
          </w:p>
        </w:tc>
        <w:tc>
          <w:tcPr>
            <w:tcW w:w="53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62931129" w14:textId="4D6EAB67" w:rsidR="002837AF" w:rsidRDefault="002837AF"/>
        </w:tc>
        <w:tc>
          <w:tcPr>
            <w:tcW w:w="244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14:paraId="7A7557D1" w14:textId="210A06FC" w:rsidR="002837AF" w:rsidRDefault="002837AF">
            <w:r>
              <w:t xml:space="preserve">Lekse til </w:t>
            </w:r>
            <w:proofErr w:type="spellStart"/>
            <w:r>
              <w:t>tysdag</w:t>
            </w:r>
            <w:proofErr w:type="spellEnd"/>
            <w:r>
              <w:t xml:space="preserve"> 7.mai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02B6D920" w14:textId="1A75E1A2" w:rsidR="002837AF" w:rsidRDefault="002837AF">
            <w:r>
              <w:t>Lekse til onsdag 8.mai</w:t>
            </w:r>
          </w:p>
        </w:tc>
      </w:tr>
      <w:tr w:rsidR="00B7516B" w14:paraId="34C98659" w14:textId="77777777" w:rsidTr="002837AF">
        <w:trPr>
          <w:trHeight w:val="1073"/>
        </w:trPr>
        <w:tc>
          <w:tcPr>
            <w:tcW w:w="22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9F626DC" w14:textId="2DAEE695" w:rsidR="002837AF" w:rsidRPr="00932001" w:rsidRDefault="002837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63B3">
              <w:rPr>
                <w:b/>
                <w:bCs/>
                <w:sz w:val="20"/>
                <w:szCs w:val="20"/>
              </w:rPr>
              <w:t>Leselekse</w:t>
            </w:r>
            <w:proofErr w:type="spellEnd"/>
            <w:r w:rsidRPr="005963B3">
              <w:rPr>
                <w:b/>
                <w:bCs/>
                <w:sz w:val="20"/>
                <w:szCs w:val="20"/>
              </w:rPr>
              <w:t>: Sjå lesekort</w:t>
            </w:r>
          </w:p>
          <w:p w14:paraId="00E1CC0C" w14:textId="77777777" w:rsidR="002837AF" w:rsidRDefault="002837AF" w:rsidP="00A5311F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A5311F">
              <w:rPr>
                <w:b/>
                <w:bCs/>
              </w:rPr>
              <w:t>Matematikk:</w:t>
            </w:r>
            <w:r w:rsidRPr="00A5311F">
              <w:rPr>
                <w:sz w:val="20"/>
                <w:szCs w:val="20"/>
              </w:rPr>
              <w:t xml:space="preserve"> </w:t>
            </w:r>
            <w:r w:rsidRPr="00A5311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Øve på 7 og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6  gangen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– ark – A rekket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</w:p>
          <w:p w14:paraId="037203C5" w14:textId="228B1B68" w:rsidR="006E5DB8" w:rsidRPr="00004AE5" w:rsidRDefault="006E5DB8" w:rsidP="00A5311F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Underskrift på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vekeprøve</w:t>
            </w:r>
            <w:proofErr w:type="spellEnd"/>
          </w:p>
        </w:tc>
        <w:tc>
          <w:tcPr>
            <w:tcW w:w="3067" w:type="dxa"/>
            <w:gridSpan w:val="3"/>
            <w:tcBorders>
              <w:bottom w:val="single" w:sz="18" w:space="0" w:color="auto"/>
            </w:tcBorders>
            <w:shd w:val="clear" w:color="auto" w:fill="FFFF00"/>
          </w:tcPr>
          <w:p w14:paraId="1CDE97D7" w14:textId="7CBC48A5" w:rsidR="002837AF" w:rsidRPr="00EB170D" w:rsidRDefault="002837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63B3">
              <w:rPr>
                <w:b/>
                <w:bCs/>
                <w:sz w:val="20"/>
                <w:szCs w:val="20"/>
              </w:rPr>
              <w:t>Leselekse</w:t>
            </w:r>
            <w:proofErr w:type="spellEnd"/>
            <w:r w:rsidRPr="005963B3">
              <w:rPr>
                <w:b/>
                <w:bCs/>
                <w:sz w:val="20"/>
                <w:szCs w:val="20"/>
              </w:rPr>
              <w:t xml:space="preserve">: Sjå </w:t>
            </w:r>
            <w:r w:rsidRPr="00EB170D">
              <w:rPr>
                <w:b/>
                <w:bCs/>
                <w:sz w:val="20"/>
                <w:szCs w:val="20"/>
              </w:rPr>
              <w:t>lesekort</w:t>
            </w:r>
          </w:p>
          <w:p w14:paraId="30F85A31" w14:textId="72D7AF57" w:rsidR="002837AF" w:rsidRDefault="002837AF">
            <w:pPr>
              <w:rPr>
                <w:sz w:val="20"/>
                <w:szCs w:val="20"/>
              </w:rPr>
            </w:pPr>
            <w:proofErr w:type="spellStart"/>
            <w:r w:rsidRPr="00EB170D">
              <w:rPr>
                <w:b/>
                <w:bCs/>
                <w:sz w:val="20"/>
                <w:szCs w:val="20"/>
              </w:rPr>
              <w:t>ENGELSk</w:t>
            </w:r>
            <w:proofErr w:type="spellEnd"/>
            <w:r w:rsidRPr="00EB170D">
              <w:rPr>
                <w:b/>
                <w:bCs/>
                <w:sz w:val="20"/>
                <w:szCs w:val="20"/>
              </w:rPr>
              <w:t xml:space="preserve">: </w:t>
            </w:r>
            <w:r w:rsidRPr="00EB170D">
              <w:rPr>
                <w:sz w:val="20"/>
                <w:szCs w:val="20"/>
              </w:rPr>
              <w:t>Øv på glosene (skriv i heimebok) Gloseprøve</w:t>
            </w:r>
            <w:r>
              <w:rPr>
                <w:sz w:val="20"/>
                <w:szCs w:val="20"/>
              </w:rPr>
              <w:t xml:space="preserve"> fredag</w:t>
            </w:r>
          </w:p>
          <w:p w14:paraId="3844C836" w14:textId="77777777" w:rsidR="00DF6529" w:rsidRDefault="00DF6529">
            <w:pPr>
              <w:rPr>
                <w:b/>
                <w:bCs/>
              </w:rPr>
            </w:pPr>
          </w:p>
          <w:p w14:paraId="48074DF2" w14:textId="78784039" w:rsidR="002837AF" w:rsidRPr="00193EB5" w:rsidRDefault="002837AF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A5311F">
              <w:rPr>
                <w:b/>
                <w:bCs/>
              </w:rPr>
              <w:t>Matematikk:</w:t>
            </w:r>
            <w:r w:rsidRPr="00A5311F">
              <w:rPr>
                <w:sz w:val="20"/>
                <w:szCs w:val="20"/>
              </w:rPr>
              <w:t xml:space="preserve"> </w:t>
            </w:r>
            <w:r w:rsidRPr="00A5311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Øve på 7 og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6  gangen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– ark – B rekket</w:t>
            </w:r>
          </w:p>
        </w:tc>
        <w:tc>
          <w:tcPr>
            <w:tcW w:w="53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81C9569" w14:textId="5F036561" w:rsidR="002837AF" w:rsidRPr="00CE4C28" w:rsidRDefault="002837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252D66F7" w14:textId="79C2DE99" w:rsidR="002837AF" w:rsidRDefault="002837AF" w:rsidP="006B6B0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C2B">
              <w:rPr>
                <w:b/>
                <w:bCs/>
                <w:sz w:val="20"/>
                <w:szCs w:val="20"/>
              </w:rPr>
              <w:t>Leselekse</w:t>
            </w:r>
            <w:proofErr w:type="spellEnd"/>
            <w:r w:rsidRPr="00FD7C2B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7C2B">
              <w:rPr>
                <w:b/>
                <w:bCs/>
                <w:sz w:val="20"/>
                <w:szCs w:val="20"/>
              </w:rPr>
              <w:t>Sjå</w:t>
            </w:r>
            <w:proofErr w:type="gramEnd"/>
            <w:r w:rsidRPr="00FD7C2B">
              <w:rPr>
                <w:b/>
                <w:bCs/>
                <w:sz w:val="20"/>
                <w:szCs w:val="20"/>
              </w:rPr>
              <w:t xml:space="preserve"> lesekort</w:t>
            </w:r>
          </w:p>
          <w:p w14:paraId="292BEF93" w14:textId="27AC7DD2" w:rsidR="002837AF" w:rsidRPr="002837AF" w:rsidRDefault="002837AF" w:rsidP="006B6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 xml:space="preserve">NORSK: </w:t>
            </w:r>
            <w:r w:rsidRPr="002837AF">
              <w:rPr>
                <w:sz w:val="20"/>
                <w:szCs w:val="20"/>
              </w:rPr>
              <w:t xml:space="preserve">Skriv i heime boka forklaring til orda MODIG, ENGSTELEG og TRYGG. Du skal kunne forklare orda </w:t>
            </w:r>
            <w:proofErr w:type="spellStart"/>
            <w:r w:rsidRPr="002837AF">
              <w:rPr>
                <w:sz w:val="20"/>
                <w:szCs w:val="20"/>
              </w:rPr>
              <w:t>munnleg</w:t>
            </w:r>
            <w:proofErr w:type="spellEnd"/>
            <w:r w:rsidRPr="002837AF">
              <w:rPr>
                <w:sz w:val="20"/>
                <w:szCs w:val="20"/>
              </w:rPr>
              <w:t xml:space="preserve"> og. </w:t>
            </w:r>
          </w:p>
        </w:tc>
        <w:tc>
          <w:tcPr>
            <w:tcW w:w="214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5BE24B5" w14:textId="77777777" w:rsidR="002837AF" w:rsidRDefault="002837AF" w:rsidP="002837AF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C2B">
              <w:rPr>
                <w:b/>
                <w:bCs/>
                <w:sz w:val="20"/>
                <w:szCs w:val="20"/>
              </w:rPr>
              <w:t>Leselekse</w:t>
            </w:r>
            <w:proofErr w:type="spellEnd"/>
            <w:r w:rsidRPr="00FD7C2B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7C2B">
              <w:rPr>
                <w:b/>
                <w:bCs/>
                <w:sz w:val="20"/>
                <w:szCs w:val="20"/>
              </w:rPr>
              <w:t>Sjå</w:t>
            </w:r>
            <w:proofErr w:type="gramEnd"/>
            <w:r w:rsidRPr="00FD7C2B">
              <w:rPr>
                <w:b/>
                <w:bCs/>
                <w:sz w:val="20"/>
                <w:szCs w:val="20"/>
              </w:rPr>
              <w:t xml:space="preserve"> lesekort</w:t>
            </w:r>
          </w:p>
          <w:p w14:paraId="4F4F2B75" w14:textId="77777777" w:rsidR="002837AF" w:rsidRDefault="002837AF" w:rsidP="002837AF"/>
          <w:p w14:paraId="60479030" w14:textId="5CDEBD5A" w:rsidR="00B7516B" w:rsidRDefault="00B7516B" w:rsidP="002837AF">
            <w:proofErr w:type="spellStart"/>
            <w:r>
              <w:t>Mutli</w:t>
            </w:r>
            <w:proofErr w:type="spellEnd"/>
            <w:r>
              <w:t xml:space="preserve"> </w:t>
            </w:r>
            <w:proofErr w:type="spellStart"/>
            <w:r>
              <w:t>øvebok</w:t>
            </w:r>
            <w:proofErr w:type="spellEnd"/>
            <w:r>
              <w:t xml:space="preserve"> </w:t>
            </w:r>
            <w:r>
              <w:br/>
              <w:t>s. 104 (105)</w:t>
            </w:r>
          </w:p>
          <w:p w14:paraId="15929E24" w14:textId="2C44F414" w:rsidR="002F58FD" w:rsidRDefault="002F58FD" w:rsidP="002837AF"/>
        </w:tc>
      </w:tr>
      <w:tr w:rsidR="00E222BE" w14:paraId="0927BBEE" w14:textId="77777777" w:rsidTr="6EF598B9">
        <w:tc>
          <w:tcPr>
            <w:tcW w:w="104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45FC57B" w14:textId="13341708" w:rsidR="00E222BE" w:rsidRPr="00A64BC6" w:rsidRDefault="008F49B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7276">
              <w:rPr>
                <w:b/>
                <w:bCs/>
                <w:sz w:val="40"/>
                <w:szCs w:val="40"/>
              </w:rPr>
              <w:t>Øveord</w:t>
            </w:r>
            <w:proofErr w:type="spellEnd"/>
            <w:r w:rsidRPr="00107276">
              <w:rPr>
                <w:b/>
                <w:bCs/>
                <w:sz w:val="40"/>
                <w:szCs w:val="40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837AF">
              <w:rPr>
                <w:b/>
                <w:bCs/>
                <w:sz w:val="28"/>
                <w:szCs w:val="28"/>
              </w:rPr>
              <w:t xml:space="preserve"> </w:t>
            </w:r>
            <w:r w:rsidR="002837AF" w:rsidRPr="002837AF">
              <w:rPr>
                <w:b/>
                <w:bCs/>
                <w:sz w:val="36"/>
                <w:szCs w:val="36"/>
              </w:rPr>
              <w:t>MODIG</w:t>
            </w:r>
            <w:proofErr w:type="gramEnd"/>
            <w:r w:rsidR="002837AF" w:rsidRPr="002837AF">
              <w:rPr>
                <w:b/>
                <w:bCs/>
                <w:sz w:val="36"/>
                <w:szCs w:val="36"/>
              </w:rPr>
              <w:t xml:space="preserve"> – ENGSTELEG - TRYGG</w:t>
            </w:r>
          </w:p>
        </w:tc>
      </w:tr>
      <w:tr w:rsidR="00E222BE" w14:paraId="4BC13A4B" w14:textId="77777777" w:rsidTr="6EF598B9">
        <w:trPr>
          <w:trHeight w:val="474"/>
        </w:trPr>
        <w:tc>
          <w:tcPr>
            <w:tcW w:w="104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AA29F2B" w14:textId="5D7D1C4C" w:rsidR="00E222BE" w:rsidRPr="00AE35B4" w:rsidRDefault="00E222BE">
            <w:pPr>
              <w:rPr>
                <w:sz w:val="32"/>
                <w:szCs w:val="32"/>
              </w:rPr>
            </w:pPr>
            <w:bookmarkStart w:id="0" w:name="_Hlk155293060"/>
            <w:proofErr w:type="gramStart"/>
            <w:r w:rsidRPr="00AE35B4">
              <w:rPr>
                <w:b/>
                <w:bCs/>
                <w:sz w:val="32"/>
                <w:szCs w:val="32"/>
              </w:rPr>
              <w:t>Gloser:</w:t>
            </w:r>
            <w:r w:rsidR="00A64BC6" w:rsidRPr="00AE35B4">
              <w:rPr>
                <w:sz w:val="32"/>
                <w:szCs w:val="32"/>
              </w:rPr>
              <w:t xml:space="preserve"> </w:t>
            </w:r>
            <w:r w:rsidR="00574DA0" w:rsidRPr="00AE35B4">
              <w:rPr>
                <w:sz w:val="32"/>
                <w:szCs w:val="32"/>
              </w:rPr>
              <w:t xml:space="preserve"> </w:t>
            </w:r>
            <w:r w:rsidR="007F358D">
              <w:rPr>
                <w:sz w:val="32"/>
                <w:szCs w:val="32"/>
              </w:rPr>
              <w:t xml:space="preserve"> </w:t>
            </w:r>
            <w:proofErr w:type="gramEnd"/>
            <w:r w:rsidR="007F358D">
              <w:rPr>
                <w:sz w:val="32"/>
                <w:szCs w:val="32"/>
              </w:rPr>
              <w:t xml:space="preserve">   </w:t>
            </w:r>
            <w:proofErr w:type="spellStart"/>
            <w:r w:rsidR="00EB170D">
              <w:rPr>
                <w:sz w:val="32"/>
                <w:szCs w:val="32"/>
              </w:rPr>
              <w:t>camel</w:t>
            </w:r>
            <w:proofErr w:type="spellEnd"/>
            <w:r w:rsidR="00EB170D">
              <w:rPr>
                <w:sz w:val="32"/>
                <w:szCs w:val="32"/>
              </w:rPr>
              <w:t xml:space="preserve">– zookeeper (dyrepasser) – giraff - </w:t>
            </w:r>
            <w:proofErr w:type="spellStart"/>
            <w:r w:rsidR="00EB170D">
              <w:rPr>
                <w:sz w:val="32"/>
                <w:szCs w:val="32"/>
              </w:rPr>
              <w:t>zebra</w:t>
            </w:r>
            <w:proofErr w:type="spellEnd"/>
          </w:p>
        </w:tc>
      </w:tr>
      <w:bookmarkEnd w:id="0"/>
      <w:tr w:rsidR="00E222BE" w14:paraId="296CD605" w14:textId="77777777" w:rsidTr="6EF598B9">
        <w:tc>
          <w:tcPr>
            <w:tcW w:w="104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AB25A" w14:textId="07A58230" w:rsidR="006E5DB8" w:rsidRDefault="00E222BE" w:rsidP="002837AF">
            <w:pPr>
              <w:rPr>
                <w:sz w:val="24"/>
                <w:szCs w:val="24"/>
              </w:rPr>
            </w:pPr>
            <w:r w:rsidRPr="00AE35B4">
              <w:rPr>
                <w:sz w:val="24"/>
                <w:szCs w:val="24"/>
              </w:rPr>
              <w:t>Til heimen</w:t>
            </w:r>
            <w:r w:rsidR="003F097E">
              <w:rPr>
                <w:sz w:val="24"/>
                <w:szCs w:val="24"/>
              </w:rPr>
              <w:br/>
            </w:r>
            <w:r w:rsidR="002837AF">
              <w:rPr>
                <w:sz w:val="24"/>
                <w:szCs w:val="24"/>
              </w:rPr>
              <w:t xml:space="preserve">Denne planen går over to veker, då det er 3 </w:t>
            </w:r>
            <w:proofErr w:type="spellStart"/>
            <w:r w:rsidR="002837AF">
              <w:rPr>
                <w:sz w:val="24"/>
                <w:szCs w:val="24"/>
              </w:rPr>
              <w:t>fridagar</w:t>
            </w:r>
            <w:proofErr w:type="spellEnd"/>
            <w:r w:rsidR="002837AF">
              <w:rPr>
                <w:sz w:val="24"/>
                <w:szCs w:val="24"/>
              </w:rPr>
              <w:t xml:space="preserve"> totalt på </w:t>
            </w:r>
            <w:proofErr w:type="spellStart"/>
            <w:r w:rsidR="002837AF">
              <w:rPr>
                <w:sz w:val="24"/>
                <w:szCs w:val="24"/>
              </w:rPr>
              <w:t>desse</w:t>
            </w:r>
            <w:proofErr w:type="spellEnd"/>
            <w:r w:rsidR="002837AF">
              <w:rPr>
                <w:sz w:val="24"/>
                <w:szCs w:val="24"/>
              </w:rPr>
              <w:t xml:space="preserve"> vekene. Lekse til </w:t>
            </w:r>
            <w:proofErr w:type="spellStart"/>
            <w:r w:rsidR="002837AF">
              <w:rPr>
                <w:sz w:val="24"/>
                <w:szCs w:val="24"/>
              </w:rPr>
              <w:t>tysdag</w:t>
            </w:r>
            <w:proofErr w:type="spellEnd"/>
            <w:r w:rsidR="002837AF">
              <w:rPr>
                <w:sz w:val="24"/>
                <w:szCs w:val="24"/>
              </w:rPr>
              <w:t xml:space="preserve"> og fredag denne </w:t>
            </w:r>
            <w:proofErr w:type="spellStart"/>
            <w:r w:rsidR="002837AF">
              <w:rPr>
                <w:sz w:val="24"/>
                <w:szCs w:val="24"/>
              </w:rPr>
              <w:t>veka</w:t>
            </w:r>
            <w:proofErr w:type="spellEnd"/>
            <w:r w:rsidR="002837AF">
              <w:rPr>
                <w:sz w:val="24"/>
                <w:szCs w:val="24"/>
              </w:rPr>
              <w:t xml:space="preserve">. Førre veke måtte </w:t>
            </w:r>
            <w:proofErr w:type="spellStart"/>
            <w:r w:rsidR="002837AF">
              <w:rPr>
                <w:sz w:val="24"/>
                <w:szCs w:val="24"/>
              </w:rPr>
              <w:t>eg</w:t>
            </w:r>
            <w:proofErr w:type="spellEnd"/>
            <w:r w:rsidR="002837AF">
              <w:rPr>
                <w:sz w:val="24"/>
                <w:szCs w:val="24"/>
              </w:rPr>
              <w:t xml:space="preserve"> ha </w:t>
            </w:r>
            <w:proofErr w:type="spellStart"/>
            <w:r w:rsidR="002837AF">
              <w:rPr>
                <w:sz w:val="24"/>
                <w:szCs w:val="24"/>
              </w:rPr>
              <w:t>ein</w:t>
            </w:r>
            <w:proofErr w:type="spellEnd"/>
            <w:r w:rsidR="002837AF">
              <w:rPr>
                <w:sz w:val="24"/>
                <w:szCs w:val="24"/>
              </w:rPr>
              <w:t xml:space="preserve"> </w:t>
            </w:r>
            <w:proofErr w:type="spellStart"/>
            <w:r w:rsidR="002837AF">
              <w:rPr>
                <w:sz w:val="24"/>
                <w:szCs w:val="24"/>
              </w:rPr>
              <w:t>alvorprat</w:t>
            </w:r>
            <w:proofErr w:type="spellEnd"/>
            <w:r w:rsidR="002837AF">
              <w:rPr>
                <w:sz w:val="24"/>
                <w:szCs w:val="24"/>
              </w:rPr>
              <w:t xml:space="preserve"> med </w:t>
            </w:r>
            <w:proofErr w:type="spellStart"/>
            <w:r w:rsidR="002837AF">
              <w:rPr>
                <w:sz w:val="24"/>
                <w:szCs w:val="24"/>
              </w:rPr>
              <w:t>ein</w:t>
            </w:r>
            <w:proofErr w:type="spellEnd"/>
            <w:r w:rsidR="002837AF">
              <w:rPr>
                <w:sz w:val="24"/>
                <w:szCs w:val="24"/>
              </w:rPr>
              <w:t xml:space="preserve"> del som </w:t>
            </w:r>
            <w:proofErr w:type="spellStart"/>
            <w:r w:rsidR="002837AF">
              <w:rPr>
                <w:sz w:val="24"/>
                <w:szCs w:val="24"/>
              </w:rPr>
              <w:t>uroar</w:t>
            </w:r>
            <w:proofErr w:type="spellEnd"/>
            <w:r w:rsidR="002837AF">
              <w:rPr>
                <w:sz w:val="24"/>
                <w:szCs w:val="24"/>
              </w:rPr>
              <w:t xml:space="preserve"> for </w:t>
            </w:r>
            <w:proofErr w:type="spellStart"/>
            <w:r w:rsidR="002837AF">
              <w:rPr>
                <w:sz w:val="24"/>
                <w:szCs w:val="24"/>
              </w:rPr>
              <w:t>mykje</w:t>
            </w:r>
            <w:proofErr w:type="spellEnd"/>
            <w:r w:rsidR="002837AF">
              <w:rPr>
                <w:sz w:val="24"/>
                <w:szCs w:val="24"/>
              </w:rPr>
              <w:t xml:space="preserve"> i </w:t>
            </w:r>
            <w:proofErr w:type="spellStart"/>
            <w:r w:rsidR="002837AF">
              <w:rPr>
                <w:sz w:val="24"/>
                <w:szCs w:val="24"/>
              </w:rPr>
              <w:t>ein</w:t>
            </w:r>
            <w:proofErr w:type="spellEnd"/>
            <w:r w:rsidR="002837AF">
              <w:rPr>
                <w:sz w:val="24"/>
                <w:szCs w:val="24"/>
              </w:rPr>
              <w:t xml:space="preserve"> del </w:t>
            </w:r>
            <w:proofErr w:type="spellStart"/>
            <w:r w:rsidR="002837AF">
              <w:rPr>
                <w:sz w:val="24"/>
                <w:szCs w:val="24"/>
              </w:rPr>
              <w:t>timar</w:t>
            </w:r>
            <w:proofErr w:type="spellEnd"/>
            <w:r w:rsidR="002837AF">
              <w:rPr>
                <w:sz w:val="24"/>
                <w:szCs w:val="24"/>
              </w:rPr>
              <w:t xml:space="preserve"> </w:t>
            </w:r>
            <w:proofErr w:type="spellStart"/>
            <w:r w:rsidR="002837AF">
              <w:rPr>
                <w:sz w:val="24"/>
                <w:szCs w:val="24"/>
              </w:rPr>
              <w:t>førre</w:t>
            </w:r>
            <w:proofErr w:type="spellEnd"/>
            <w:r w:rsidR="002837AF">
              <w:rPr>
                <w:sz w:val="24"/>
                <w:szCs w:val="24"/>
              </w:rPr>
              <w:t xml:space="preserve"> veke. Dei veit </w:t>
            </w:r>
            <w:proofErr w:type="spellStart"/>
            <w:r w:rsidR="002837AF">
              <w:rPr>
                <w:sz w:val="24"/>
                <w:szCs w:val="24"/>
              </w:rPr>
              <w:t>sjølv</w:t>
            </w:r>
            <w:proofErr w:type="spellEnd"/>
            <w:r w:rsidR="002837AF">
              <w:rPr>
                <w:sz w:val="24"/>
                <w:szCs w:val="24"/>
              </w:rPr>
              <w:t xml:space="preserve"> kven det gjeld. </w:t>
            </w:r>
            <w:r w:rsidR="006E5DB8">
              <w:rPr>
                <w:sz w:val="24"/>
                <w:szCs w:val="24"/>
              </w:rPr>
              <w:t xml:space="preserve">Snakk gjerne med ditt barn. </w:t>
            </w:r>
            <w:proofErr w:type="spellStart"/>
            <w:r w:rsidR="006E5DB8">
              <w:rPr>
                <w:sz w:val="24"/>
                <w:szCs w:val="24"/>
              </w:rPr>
              <w:t>Nokre</w:t>
            </w:r>
            <w:proofErr w:type="spellEnd"/>
            <w:r w:rsidR="006E5DB8">
              <w:rPr>
                <w:sz w:val="24"/>
                <w:szCs w:val="24"/>
              </w:rPr>
              <w:t xml:space="preserve"> seier </w:t>
            </w:r>
            <w:proofErr w:type="spellStart"/>
            <w:r w:rsidR="006E5DB8">
              <w:rPr>
                <w:sz w:val="24"/>
                <w:szCs w:val="24"/>
              </w:rPr>
              <w:t>dei</w:t>
            </w:r>
            <w:proofErr w:type="spellEnd"/>
            <w:r w:rsidR="006E5DB8">
              <w:rPr>
                <w:sz w:val="24"/>
                <w:szCs w:val="24"/>
              </w:rPr>
              <w:t xml:space="preserve"> har for små innesko, </w:t>
            </w:r>
            <w:proofErr w:type="spellStart"/>
            <w:r w:rsidR="006E5DB8">
              <w:rPr>
                <w:sz w:val="24"/>
                <w:szCs w:val="24"/>
              </w:rPr>
              <w:t>eg</w:t>
            </w:r>
            <w:proofErr w:type="spellEnd"/>
            <w:r w:rsidR="006E5DB8">
              <w:rPr>
                <w:sz w:val="24"/>
                <w:szCs w:val="24"/>
              </w:rPr>
              <w:t xml:space="preserve"> har sagt </w:t>
            </w:r>
            <w:proofErr w:type="spellStart"/>
            <w:r w:rsidR="006E5DB8">
              <w:rPr>
                <w:sz w:val="24"/>
                <w:szCs w:val="24"/>
              </w:rPr>
              <w:t>dei</w:t>
            </w:r>
            <w:proofErr w:type="spellEnd"/>
            <w:r w:rsidR="006E5DB8">
              <w:rPr>
                <w:sz w:val="24"/>
                <w:szCs w:val="24"/>
              </w:rPr>
              <w:t xml:space="preserve"> må ta </w:t>
            </w:r>
            <w:proofErr w:type="spellStart"/>
            <w:r w:rsidR="006E5DB8">
              <w:rPr>
                <w:sz w:val="24"/>
                <w:szCs w:val="24"/>
              </w:rPr>
              <w:t>dei</w:t>
            </w:r>
            <w:proofErr w:type="spellEnd"/>
            <w:r w:rsidR="006E5DB8">
              <w:rPr>
                <w:sz w:val="24"/>
                <w:szCs w:val="24"/>
              </w:rPr>
              <w:t xml:space="preserve"> med seg heim slik at de heime får oversikt over det, og kan </w:t>
            </w:r>
            <w:proofErr w:type="spellStart"/>
            <w:r w:rsidR="006E5DB8">
              <w:rPr>
                <w:sz w:val="24"/>
                <w:szCs w:val="24"/>
              </w:rPr>
              <w:t>gjere</w:t>
            </w:r>
            <w:proofErr w:type="spellEnd"/>
            <w:r w:rsidR="006E5DB8">
              <w:rPr>
                <w:sz w:val="24"/>
                <w:szCs w:val="24"/>
              </w:rPr>
              <w:t xml:space="preserve"> </w:t>
            </w:r>
            <w:proofErr w:type="spellStart"/>
            <w:r w:rsidR="006E5DB8">
              <w:rPr>
                <w:sz w:val="24"/>
                <w:szCs w:val="24"/>
              </w:rPr>
              <w:t>noko</w:t>
            </w:r>
            <w:proofErr w:type="spellEnd"/>
            <w:r w:rsidR="006E5DB8">
              <w:rPr>
                <w:sz w:val="24"/>
                <w:szCs w:val="24"/>
              </w:rPr>
              <w:t xml:space="preserve"> med det. </w:t>
            </w:r>
            <w:r w:rsidR="006E5DB8">
              <w:rPr>
                <w:sz w:val="24"/>
                <w:szCs w:val="24"/>
              </w:rPr>
              <w:br/>
            </w:r>
            <w:proofErr w:type="spellStart"/>
            <w:r w:rsidR="006E5DB8">
              <w:rPr>
                <w:sz w:val="24"/>
                <w:szCs w:val="24"/>
              </w:rPr>
              <w:t>Elevane</w:t>
            </w:r>
            <w:proofErr w:type="spellEnd"/>
            <w:r w:rsidR="006E5DB8">
              <w:rPr>
                <w:sz w:val="24"/>
                <w:szCs w:val="24"/>
              </w:rPr>
              <w:t xml:space="preserve"> har  </w:t>
            </w:r>
            <w:r w:rsidR="008B2201">
              <w:rPr>
                <w:sz w:val="24"/>
                <w:szCs w:val="24"/>
              </w:rPr>
              <w:t xml:space="preserve"> </w:t>
            </w:r>
            <w:proofErr w:type="spellStart"/>
            <w:r w:rsidR="006E5DB8">
              <w:rPr>
                <w:sz w:val="24"/>
                <w:szCs w:val="24"/>
              </w:rPr>
              <w:t>ein</w:t>
            </w:r>
            <w:proofErr w:type="spellEnd"/>
            <w:r w:rsidR="006E5DB8">
              <w:rPr>
                <w:sz w:val="24"/>
                <w:szCs w:val="24"/>
              </w:rPr>
              <w:t xml:space="preserve"> slagst oppsummering/</w:t>
            </w:r>
            <w:proofErr w:type="spellStart"/>
            <w:r w:rsidR="006E5DB8">
              <w:rPr>
                <w:sz w:val="24"/>
                <w:szCs w:val="24"/>
              </w:rPr>
              <w:t>vekeprøve</w:t>
            </w:r>
            <w:proofErr w:type="spellEnd"/>
            <w:r w:rsidR="006E5DB8">
              <w:rPr>
                <w:sz w:val="24"/>
                <w:szCs w:val="24"/>
              </w:rPr>
              <w:t xml:space="preserve"> </w:t>
            </w:r>
            <w:proofErr w:type="spellStart"/>
            <w:r w:rsidR="006E5DB8">
              <w:rPr>
                <w:sz w:val="24"/>
                <w:szCs w:val="24"/>
              </w:rPr>
              <w:t>frå</w:t>
            </w:r>
            <w:proofErr w:type="spellEnd"/>
            <w:r w:rsidR="006E5DB8">
              <w:rPr>
                <w:sz w:val="24"/>
                <w:szCs w:val="24"/>
              </w:rPr>
              <w:t xml:space="preserve"> </w:t>
            </w:r>
            <w:proofErr w:type="spellStart"/>
            <w:r w:rsidR="006E5DB8">
              <w:rPr>
                <w:sz w:val="24"/>
                <w:szCs w:val="24"/>
              </w:rPr>
              <w:t>nokre</w:t>
            </w:r>
            <w:proofErr w:type="spellEnd"/>
            <w:r w:rsidR="006E5DB8">
              <w:rPr>
                <w:sz w:val="24"/>
                <w:szCs w:val="24"/>
              </w:rPr>
              <w:t xml:space="preserve"> fag </w:t>
            </w:r>
            <w:proofErr w:type="spellStart"/>
            <w:r w:rsidR="006E5DB8">
              <w:rPr>
                <w:sz w:val="24"/>
                <w:szCs w:val="24"/>
              </w:rPr>
              <w:t>fredagar</w:t>
            </w:r>
            <w:proofErr w:type="spellEnd"/>
            <w:r w:rsidR="006E5DB8">
              <w:rPr>
                <w:sz w:val="24"/>
                <w:szCs w:val="24"/>
              </w:rPr>
              <w:t xml:space="preserve">. </w:t>
            </w:r>
            <w:proofErr w:type="spellStart"/>
            <w:r w:rsidR="006E5DB8">
              <w:rPr>
                <w:sz w:val="24"/>
                <w:szCs w:val="24"/>
              </w:rPr>
              <w:t>Eg</w:t>
            </w:r>
            <w:proofErr w:type="spellEnd"/>
            <w:r w:rsidR="006E5DB8">
              <w:rPr>
                <w:sz w:val="24"/>
                <w:szCs w:val="24"/>
              </w:rPr>
              <w:t xml:space="preserve"> </w:t>
            </w:r>
            <w:proofErr w:type="spellStart"/>
            <w:r w:rsidR="006E5DB8">
              <w:rPr>
                <w:sz w:val="24"/>
                <w:szCs w:val="24"/>
              </w:rPr>
              <w:t>ynskjer</w:t>
            </w:r>
            <w:proofErr w:type="spellEnd"/>
            <w:r w:rsidR="006E5DB8">
              <w:rPr>
                <w:sz w:val="24"/>
                <w:szCs w:val="24"/>
              </w:rPr>
              <w:t xml:space="preserve"> de skal få sjå kva </w:t>
            </w:r>
            <w:proofErr w:type="spellStart"/>
            <w:r w:rsidR="006E5DB8">
              <w:rPr>
                <w:sz w:val="24"/>
                <w:szCs w:val="24"/>
              </w:rPr>
              <w:t>dei</w:t>
            </w:r>
            <w:proofErr w:type="spellEnd"/>
            <w:r w:rsidR="006E5DB8">
              <w:rPr>
                <w:sz w:val="24"/>
                <w:szCs w:val="24"/>
              </w:rPr>
              <w:t xml:space="preserve"> </w:t>
            </w:r>
            <w:proofErr w:type="spellStart"/>
            <w:r w:rsidR="006E5DB8">
              <w:rPr>
                <w:sz w:val="24"/>
                <w:szCs w:val="24"/>
              </w:rPr>
              <w:t>hugsar</w:t>
            </w:r>
            <w:proofErr w:type="spellEnd"/>
            <w:r w:rsidR="006E5DB8">
              <w:rPr>
                <w:sz w:val="24"/>
                <w:szCs w:val="24"/>
              </w:rPr>
              <w:t xml:space="preserve">, </w:t>
            </w:r>
            <w:proofErr w:type="spellStart"/>
            <w:r w:rsidR="006E5DB8">
              <w:rPr>
                <w:sz w:val="24"/>
                <w:szCs w:val="24"/>
              </w:rPr>
              <w:t>difor</w:t>
            </w:r>
            <w:proofErr w:type="spellEnd"/>
            <w:r w:rsidR="006E5DB8">
              <w:rPr>
                <w:sz w:val="24"/>
                <w:szCs w:val="24"/>
              </w:rPr>
              <w:t xml:space="preserve"> får </w:t>
            </w:r>
            <w:proofErr w:type="spellStart"/>
            <w:r w:rsidR="006E5DB8">
              <w:rPr>
                <w:sz w:val="24"/>
                <w:szCs w:val="24"/>
              </w:rPr>
              <w:t>dei</w:t>
            </w:r>
            <w:proofErr w:type="spellEnd"/>
            <w:r w:rsidR="006E5DB8">
              <w:rPr>
                <w:sz w:val="24"/>
                <w:szCs w:val="24"/>
              </w:rPr>
              <w:t xml:space="preserve"> </w:t>
            </w:r>
            <w:proofErr w:type="spellStart"/>
            <w:r w:rsidR="006E5DB8">
              <w:rPr>
                <w:sz w:val="24"/>
                <w:szCs w:val="24"/>
              </w:rPr>
              <w:t>dei</w:t>
            </w:r>
            <w:proofErr w:type="spellEnd"/>
            <w:r w:rsidR="006E5DB8">
              <w:rPr>
                <w:sz w:val="24"/>
                <w:szCs w:val="24"/>
              </w:rPr>
              <w:t xml:space="preserve"> heim til underskrift </w:t>
            </w:r>
            <w:proofErr w:type="spellStart"/>
            <w:r w:rsidR="006E5DB8">
              <w:rPr>
                <w:sz w:val="24"/>
                <w:szCs w:val="24"/>
              </w:rPr>
              <w:t>måndagar</w:t>
            </w:r>
            <w:proofErr w:type="spellEnd"/>
            <w:r w:rsidR="006E5DB8">
              <w:rPr>
                <w:sz w:val="24"/>
                <w:szCs w:val="24"/>
              </w:rPr>
              <w:t xml:space="preserve">. </w:t>
            </w:r>
            <w:proofErr w:type="spellStart"/>
            <w:r w:rsidR="006E5DB8">
              <w:rPr>
                <w:sz w:val="24"/>
                <w:szCs w:val="24"/>
              </w:rPr>
              <w:t>Eg</w:t>
            </w:r>
            <w:proofErr w:type="spellEnd"/>
            <w:r w:rsidR="006E5DB8">
              <w:rPr>
                <w:sz w:val="24"/>
                <w:szCs w:val="24"/>
              </w:rPr>
              <w:t xml:space="preserve"> vil ha </w:t>
            </w:r>
            <w:proofErr w:type="spellStart"/>
            <w:r w:rsidR="006E5DB8">
              <w:rPr>
                <w:sz w:val="24"/>
                <w:szCs w:val="24"/>
              </w:rPr>
              <w:t>dei</w:t>
            </w:r>
            <w:proofErr w:type="spellEnd"/>
            <w:r w:rsidR="006E5DB8">
              <w:rPr>
                <w:sz w:val="24"/>
                <w:szCs w:val="24"/>
              </w:rPr>
              <w:t xml:space="preserve"> tilbake. </w:t>
            </w:r>
          </w:p>
          <w:p w14:paraId="34C13BE2" w14:textId="61B0E38F" w:rsidR="00531319" w:rsidRPr="00932001" w:rsidRDefault="006E5DB8" w:rsidP="002837AF">
            <w:r>
              <w:rPr>
                <w:sz w:val="24"/>
                <w:szCs w:val="24"/>
              </w:rPr>
              <w:t xml:space="preserve">4.klasse er påmeldt </w:t>
            </w:r>
            <w:hyperlink r:id="rId14" w:history="1">
              <w:r w:rsidRPr="006E5DB8">
                <w:rPr>
                  <w:color w:val="0000FF"/>
                  <w:u w:val="single"/>
                </w:rPr>
                <w:t>Hopp for hjertet (nasjonalforeningen.no)</w:t>
              </w:r>
            </w:hyperlink>
            <w:r>
              <w:t xml:space="preserve">. Dette går ut på å hoppe så </w:t>
            </w:r>
            <w:proofErr w:type="spellStart"/>
            <w:r>
              <w:t>mykje</w:t>
            </w:r>
            <w:proofErr w:type="spellEnd"/>
            <w:r>
              <w:t xml:space="preserve"> som </w:t>
            </w:r>
            <w:proofErr w:type="spellStart"/>
            <w:r>
              <w:t>mogeleg</w:t>
            </w:r>
            <w:proofErr w:type="spellEnd"/>
            <w:r>
              <w:t xml:space="preserve">, stort sett i friminutt framover </w:t>
            </w:r>
            <w:proofErr w:type="spellStart"/>
            <w:r>
              <w:t>ein</w:t>
            </w:r>
            <w:proofErr w:type="spellEnd"/>
            <w:r>
              <w:t xml:space="preserve"> periode, 29.april – 8.mai. Det er klassen som skal hoppe samla. Vi har fått </w:t>
            </w:r>
            <w:proofErr w:type="spellStart"/>
            <w:r>
              <w:t>fleire</w:t>
            </w:r>
            <w:proofErr w:type="spellEnd"/>
            <w:r>
              <w:t xml:space="preserve"> svingtau og som vi kan bruke til det. Vi </w:t>
            </w:r>
            <w:proofErr w:type="spellStart"/>
            <w:r>
              <w:t>hoppar</w:t>
            </w:r>
            <w:proofErr w:type="spellEnd"/>
            <w:r>
              <w:t xml:space="preserve"> i friminutt og litt i </w:t>
            </w:r>
            <w:proofErr w:type="spellStart"/>
            <w:r>
              <w:t>timar</w:t>
            </w:r>
            <w:proofErr w:type="spellEnd"/>
            <w:r>
              <w:t xml:space="preserve">. </w:t>
            </w:r>
            <w:r w:rsidR="0080324C">
              <w:br/>
            </w:r>
          </w:p>
          <w:p w14:paraId="38218EFB" w14:textId="1AEBA187" w:rsidR="00E222BE" w:rsidRPr="00E222BE" w:rsidRDefault="00E222BE">
            <w:proofErr w:type="spellStart"/>
            <w:r w:rsidRPr="00E222BE">
              <w:t>Mvh</w:t>
            </w:r>
            <w:proofErr w:type="spellEnd"/>
            <w:r w:rsidRPr="00E222BE">
              <w:t xml:space="preserve"> Gerd Marit  </w:t>
            </w:r>
            <w:hyperlink r:id="rId15" w:history="1">
              <w:r w:rsidRPr="00E222BE">
                <w:rPr>
                  <w:rStyle w:val="Hyperkobling"/>
                </w:rPr>
                <w:t>gerd.marit.ovretveit@alver.kommune.no</w:t>
              </w:r>
            </w:hyperlink>
            <w:r w:rsidRPr="00E222BE">
              <w:t xml:space="preserve">  ( 90878872)</w:t>
            </w:r>
          </w:p>
          <w:p w14:paraId="3EEC5C00" w14:textId="39EA706F" w:rsidR="00E222BE" w:rsidRPr="00E222BE" w:rsidRDefault="00E222BE">
            <w:r w:rsidRPr="00E222BE">
              <w:rPr>
                <w:rFonts w:ascii="Comic Sans MS" w:eastAsia="Arial Unicode MS" w:hAnsi="Comic Sans MS" w:cs="Arial Unicode MS"/>
                <w:i/>
                <w:color w:val="000000"/>
                <w:lang w:val="nn-NO"/>
              </w:rPr>
              <w:t>Vestbygd skule</w:t>
            </w:r>
            <w:r w:rsidRPr="00E222BE">
              <w:rPr>
                <w:rFonts w:ascii="Comic Sans MS" w:eastAsia="Arial Unicode MS" w:hAnsi="Comic Sans MS" w:cs="Arial Unicode MS"/>
                <w:color w:val="000000"/>
                <w:lang w:val="nn-NO"/>
              </w:rPr>
              <w:t xml:space="preserve">       </w:t>
            </w:r>
            <w:hyperlink r:id="rId16" w:history="1">
              <w:r w:rsidRPr="00E222BE">
                <w:rPr>
                  <w:rStyle w:val="Hyperkobling"/>
                  <w:rFonts w:ascii="Comic Sans MS" w:eastAsia="Arial Unicode MS" w:hAnsi="Comic Sans MS" w:cs="Arial Unicode MS"/>
                  <w:lang w:val="nn-NO"/>
                </w:rPr>
                <w:t>http://www.minskole.no/vestbygd</w:t>
              </w:r>
            </w:hyperlink>
            <w:r w:rsidRPr="00E222BE">
              <w:rPr>
                <w:rFonts w:ascii="Comic Sans MS" w:eastAsia="Arial Unicode MS" w:hAnsi="Comic Sans MS" w:cs="Arial Unicode MS"/>
                <w:color w:val="000000"/>
                <w:lang w:val="nn-NO"/>
              </w:rPr>
              <w:t xml:space="preserve">  </w:t>
            </w:r>
          </w:p>
          <w:p w14:paraId="019AC464" w14:textId="2765CAC1" w:rsidR="00E222BE" w:rsidRPr="00E222BE" w:rsidRDefault="00E222BE">
            <w:pPr>
              <w:rPr>
                <w:sz w:val="20"/>
                <w:szCs w:val="20"/>
              </w:rPr>
            </w:pPr>
            <w:r w:rsidRPr="00E222BE">
              <w:rPr>
                <w:rFonts w:ascii="Comic Sans MS" w:eastAsia="Arial Unicode MS" w:hAnsi="Comic Sans MS" w:cs="Arial Unicode MS"/>
                <w:color w:val="000000"/>
                <w:sz w:val="20"/>
                <w:szCs w:val="20"/>
                <w:shd w:val="clear" w:color="auto" w:fill="FFFFFF" w:themeFill="background1"/>
                <w:lang w:val="nn-NO"/>
              </w:rPr>
              <w:t xml:space="preserve">Telefon 56174280 /Skule </w:t>
            </w:r>
            <w:proofErr w:type="spellStart"/>
            <w:r w:rsidRPr="00E222BE">
              <w:rPr>
                <w:rFonts w:ascii="Comic Sans MS" w:eastAsia="Arial Unicode MS" w:hAnsi="Comic Sans MS" w:cs="Arial Unicode MS"/>
                <w:color w:val="000000"/>
                <w:sz w:val="20"/>
                <w:szCs w:val="20"/>
                <w:shd w:val="clear" w:color="auto" w:fill="FFFFFF" w:themeFill="background1"/>
                <w:lang w:val="nn-NO"/>
              </w:rPr>
              <w:t>mob</w:t>
            </w:r>
            <w:proofErr w:type="spellEnd"/>
            <w:r w:rsidRPr="00E222BE">
              <w:rPr>
                <w:rFonts w:ascii="Comic Sans MS" w:eastAsia="Arial Unicode MS" w:hAnsi="Comic Sans MS" w:cs="Arial Unicode MS"/>
                <w:color w:val="000000"/>
                <w:sz w:val="20"/>
                <w:szCs w:val="20"/>
                <w:shd w:val="clear" w:color="auto" w:fill="FFFFFF" w:themeFill="background1"/>
                <w:lang w:val="nn-NO"/>
              </w:rPr>
              <w:t>. 950566</w:t>
            </w:r>
            <w:r w:rsidR="00963FE9">
              <w:rPr>
                <w:noProof/>
              </w:rPr>
              <w:t xml:space="preserve"> </w:t>
            </w:r>
            <w:r w:rsidRPr="00E222BE">
              <w:rPr>
                <w:rFonts w:ascii="Comic Sans MS" w:eastAsia="Arial Unicode MS" w:hAnsi="Comic Sans MS" w:cs="Arial Unicode MS"/>
                <w:color w:val="000000"/>
                <w:sz w:val="20"/>
                <w:szCs w:val="20"/>
                <w:shd w:val="clear" w:color="auto" w:fill="FFFFFF" w:themeFill="background1"/>
                <w:lang w:val="nn-NO"/>
              </w:rPr>
              <w:t>53 (meld frå  om eleven er sjuk i føresettportal)</w:t>
            </w:r>
          </w:p>
        </w:tc>
      </w:tr>
    </w:tbl>
    <w:p w14:paraId="7D0D83BD" w14:textId="70AD5AAB" w:rsidR="00CC00C8" w:rsidRDefault="00963FE9">
      <w:r>
        <w:rPr>
          <w:noProof/>
        </w:rPr>
        <w:lastRenderedPageBreak/>
        <mc:AlternateContent>
          <mc:Choice Requires="wps">
            <w:drawing>
              <wp:inline distT="0" distB="0" distL="0" distR="0" wp14:anchorId="03A1B597" wp14:editId="41D386CE">
                <wp:extent cx="302260" cy="302260"/>
                <wp:effectExtent l="0" t="0" r="0" b="0"/>
                <wp:docPr id="3" name="Rektangel 3" descr="Grunnleggende begreper og sammenhenger - Matematikk 1T-Y - ND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5BF5FB1">
              <v:rect id="AutoShape 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Grunnleggende begreper og sammenhenger - Matematikk 1T-Y - NDLA" o:spid="_x0000_s1026" filled="f" stroked="f" w14:anchorId="59B8D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>
                <o:lock v:ext="edit" aspectratio="t"/>
                <w10:anchorlock/>
              </v:rect>
            </w:pict>
          </mc:Fallback>
        </mc:AlternateContent>
      </w:r>
      <w:r w:rsidR="00B06ACC" w:rsidRPr="00B06ACC">
        <w:rPr>
          <w:noProof/>
        </w:rPr>
        <w:t xml:space="preserve"> </w:t>
      </w:r>
    </w:p>
    <w:sectPr w:rsidR="00CC00C8" w:rsidSect="00EC1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7E"/>
    <w:rsid w:val="00004AE5"/>
    <w:rsid w:val="00026240"/>
    <w:rsid w:val="0003249D"/>
    <w:rsid w:val="00044B65"/>
    <w:rsid w:val="00051703"/>
    <w:rsid w:val="000907EE"/>
    <w:rsid w:val="000934CD"/>
    <w:rsid w:val="000A02C5"/>
    <w:rsid w:val="00107276"/>
    <w:rsid w:val="00107479"/>
    <w:rsid w:val="001408D5"/>
    <w:rsid w:val="00193EB5"/>
    <w:rsid w:val="001966C5"/>
    <w:rsid w:val="001A1460"/>
    <w:rsid w:val="001D7D0B"/>
    <w:rsid w:val="001E07CB"/>
    <w:rsid w:val="001F1821"/>
    <w:rsid w:val="0026088B"/>
    <w:rsid w:val="002837AF"/>
    <w:rsid w:val="002C510E"/>
    <w:rsid w:val="002C79B2"/>
    <w:rsid w:val="002D1734"/>
    <w:rsid w:val="002F58FD"/>
    <w:rsid w:val="002F7E88"/>
    <w:rsid w:val="00300E14"/>
    <w:rsid w:val="00305D94"/>
    <w:rsid w:val="0030713A"/>
    <w:rsid w:val="003079F4"/>
    <w:rsid w:val="003126C3"/>
    <w:rsid w:val="00332A02"/>
    <w:rsid w:val="0033329D"/>
    <w:rsid w:val="003A1079"/>
    <w:rsid w:val="003A4E7E"/>
    <w:rsid w:val="003B3657"/>
    <w:rsid w:val="003E6A07"/>
    <w:rsid w:val="003F097E"/>
    <w:rsid w:val="00405BB2"/>
    <w:rsid w:val="004526AA"/>
    <w:rsid w:val="00461C0B"/>
    <w:rsid w:val="004A1E0A"/>
    <w:rsid w:val="004C121D"/>
    <w:rsid w:val="004F427E"/>
    <w:rsid w:val="00512500"/>
    <w:rsid w:val="00531319"/>
    <w:rsid w:val="00565911"/>
    <w:rsid w:val="00573B73"/>
    <w:rsid w:val="00574DA0"/>
    <w:rsid w:val="00576C37"/>
    <w:rsid w:val="005963B3"/>
    <w:rsid w:val="005A1643"/>
    <w:rsid w:val="005F47C8"/>
    <w:rsid w:val="00615223"/>
    <w:rsid w:val="00620CAA"/>
    <w:rsid w:val="0065370C"/>
    <w:rsid w:val="00657816"/>
    <w:rsid w:val="00671AB4"/>
    <w:rsid w:val="00680FB5"/>
    <w:rsid w:val="00691AE1"/>
    <w:rsid w:val="006920C5"/>
    <w:rsid w:val="00693DD9"/>
    <w:rsid w:val="006B6B07"/>
    <w:rsid w:val="006E5DB8"/>
    <w:rsid w:val="00711ED0"/>
    <w:rsid w:val="0071207A"/>
    <w:rsid w:val="00727445"/>
    <w:rsid w:val="007331D0"/>
    <w:rsid w:val="007507A3"/>
    <w:rsid w:val="007605B4"/>
    <w:rsid w:val="007614ED"/>
    <w:rsid w:val="0077373E"/>
    <w:rsid w:val="00776A2B"/>
    <w:rsid w:val="00782520"/>
    <w:rsid w:val="0079399D"/>
    <w:rsid w:val="007975DA"/>
    <w:rsid w:val="007B1D25"/>
    <w:rsid w:val="007D7964"/>
    <w:rsid w:val="007E0086"/>
    <w:rsid w:val="007F1093"/>
    <w:rsid w:val="007F358D"/>
    <w:rsid w:val="007F745B"/>
    <w:rsid w:val="0080324C"/>
    <w:rsid w:val="00812231"/>
    <w:rsid w:val="008B2201"/>
    <w:rsid w:val="008D3EB0"/>
    <w:rsid w:val="008E168B"/>
    <w:rsid w:val="008F2928"/>
    <w:rsid w:val="008F49B6"/>
    <w:rsid w:val="00917163"/>
    <w:rsid w:val="00932001"/>
    <w:rsid w:val="0094759A"/>
    <w:rsid w:val="00952E4D"/>
    <w:rsid w:val="00963FE9"/>
    <w:rsid w:val="00967534"/>
    <w:rsid w:val="00975625"/>
    <w:rsid w:val="009A5080"/>
    <w:rsid w:val="009B24DB"/>
    <w:rsid w:val="009D53BC"/>
    <w:rsid w:val="00A12189"/>
    <w:rsid w:val="00A15436"/>
    <w:rsid w:val="00A1778D"/>
    <w:rsid w:val="00A5311F"/>
    <w:rsid w:val="00A6191B"/>
    <w:rsid w:val="00A64BC6"/>
    <w:rsid w:val="00A84B21"/>
    <w:rsid w:val="00AE35B4"/>
    <w:rsid w:val="00B06ACC"/>
    <w:rsid w:val="00B401EB"/>
    <w:rsid w:val="00B5122B"/>
    <w:rsid w:val="00B72C9A"/>
    <w:rsid w:val="00B7516B"/>
    <w:rsid w:val="00BB39A7"/>
    <w:rsid w:val="00BC462E"/>
    <w:rsid w:val="00BD261C"/>
    <w:rsid w:val="00C1583F"/>
    <w:rsid w:val="00C9696D"/>
    <w:rsid w:val="00CA5D5B"/>
    <w:rsid w:val="00CB100C"/>
    <w:rsid w:val="00CB30A0"/>
    <w:rsid w:val="00CC00C8"/>
    <w:rsid w:val="00CC1E8E"/>
    <w:rsid w:val="00CD5745"/>
    <w:rsid w:val="00CE4C28"/>
    <w:rsid w:val="00D93676"/>
    <w:rsid w:val="00DB4819"/>
    <w:rsid w:val="00DC2BB0"/>
    <w:rsid w:val="00DC46DB"/>
    <w:rsid w:val="00DF1BD5"/>
    <w:rsid w:val="00DF6529"/>
    <w:rsid w:val="00E12856"/>
    <w:rsid w:val="00E13146"/>
    <w:rsid w:val="00E177F1"/>
    <w:rsid w:val="00E222BE"/>
    <w:rsid w:val="00E2422F"/>
    <w:rsid w:val="00E55ECB"/>
    <w:rsid w:val="00E66ED2"/>
    <w:rsid w:val="00E80E02"/>
    <w:rsid w:val="00E82AA0"/>
    <w:rsid w:val="00EB170D"/>
    <w:rsid w:val="00EB51CC"/>
    <w:rsid w:val="00EB67AD"/>
    <w:rsid w:val="00EC1B6A"/>
    <w:rsid w:val="00F06803"/>
    <w:rsid w:val="00F53B9B"/>
    <w:rsid w:val="00F83EC0"/>
    <w:rsid w:val="00F92A1D"/>
    <w:rsid w:val="00F96921"/>
    <w:rsid w:val="00FD7C2B"/>
    <w:rsid w:val="03AEB215"/>
    <w:rsid w:val="06ACB05C"/>
    <w:rsid w:val="0A112148"/>
    <w:rsid w:val="156893C6"/>
    <w:rsid w:val="1D2BD195"/>
    <w:rsid w:val="226A82E4"/>
    <w:rsid w:val="26521E9A"/>
    <w:rsid w:val="2F2F26E7"/>
    <w:rsid w:val="3000346C"/>
    <w:rsid w:val="33E7D022"/>
    <w:rsid w:val="35C034F6"/>
    <w:rsid w:val="4DA56FEF"/>
    <w:rsid w:val="6EF598B9"/>
    <w:rsid w:val="72016EA3"/>
    <w:rsid w:val="7761903D"/>
    <w:rsid w:val="77D7AF57"/>
    <w:rsid w:val="788352A2"/>
    <w:rsid w:val="7AC05E24"/>
    <w:rsid w:val="7F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69A12"/>
  <w15:chartTrackingRefBased/>
  <w15:docId w15:val="{6A3CC43C-9436-4986-9DD6-71B439A2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222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222B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D5745"/>
  </w:style>
  <w:style w:type="character" w:customStyle="1" w:styleId="eop">
    <w:name w:val="eop"/>
    <w:basedOn w:val="Standardskriftforavsnitt"/>
    <w:rsid w:val="00CD5745"/>
  </w:style>
  <w:style w:type="paragraph" w:customStyle="1" w:styleId="paragraph">
    <w:name w:val="paragraph"/>
    <w:basedOn w:val="Normal"/>
    <w:rsid w:val="007F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skole.no/vestbyg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gerd.marit.ovretveit@alver.kommune.no" TargetMode="Externa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nasjonalforeningen.no/tilbud/tilbud-til-skoler/hopp-for-hjert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39425A813784E95B507B070174DA9" ma:contentTypeVersion="3" ma:contentTypeDescription="Opprett et nytt dokument." ma:contentTypeScope="" ma:versionID="9fe39752ccfb04b9430fb843899c9793">
  <xsd:schema xmlns:xsd="http://www.w3.org/2001/XMLSchema" xmlns:xs="http://www.w3.org/2001/XMLSchema" xmlns:p="http://schemas.microsoft.com/office/2006/metadata/properties" xmlns:ns2="fc79dd36-33cc-4c7a-a53e-e3a2de842063" targetNamespace="http://schemas.microsoft.com/office/2006/metadata/properties" ma:root="true" ma:fieldsID="ef4244bc80d9e77930d73a9ecd352257" ns2:_="">
    <xsd:import namespace="fc79dd36-33cc-4c7a-a53e-e3a2de84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9dd36-33cc-4c7a-a53e-e3a2de84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41007-19B7-4115-BE54-6527B8767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D0BEE-87A4-4A80-B78F-AB988765E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9dd36-33cc-4c7a-a53e-e3a2de84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62A85-E029-4C01-88F5-387080A0D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Marit Øvretveit</dc:creator>
  <cp:keywords/>
  <dc:description/>
  <cp:lastModifiedBy>Gerd Marit Øvretveit</cp:lastModifiedBy>
  <cp:revision>8</cp:revision>
  <dcterms:created xsi:type="dcterms:W3CDTF">2024-04-25T11:47:00Z</dcterms:created>
  <dcterms:modified xsi:type="dcterms:W3CDTF">2024-04-26T11:25:00Z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0x01010041D39425A813784E95B507B070174DA9</vt:lpwstr>
  </property>
</Properties>
</file>